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4C" w:rsidRDefault="00A13D4C" w:rsidP="00A13D4C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68C" w:rsidRDefault="00A13D4C" w:rsidP="00E7268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</w:t>
      </w:r>
      <w:r w:rsidR="00E7268C">
        <w:rPr>
          <w:rFonts w:ascii="Times New Roman" w:hAnsi="Times New Roman"/>
          <w:b/>
          <w:sz w:val="24"/>
          <w:szCs w:val="24"/>
        </w:rPr>
        <w:t>Филиал МБОУ «Высокогорская средняя общеобразовательная школа №3 Высокогорского муниципального района РТ – «Пановская</w:t>
      </w: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E7268C" w:rsidRDefault="00E7268C" w:rsidP="00E7268C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E7268C" w:rsidRDefault="00E7268C" w:rsidP="00E7268C">
      <w:pPr>
        <w:pStyle w:val="ac"/>
        <w:rPr>
          <w:rFonts w:ascii="Times New Roman" w:hAnsi="Times New Roman"/>
          <w:b/>
          <w:sz w:val="24"/>
          <w:szCs w:val="24"/>
        </w:rPr>
      </w:pPr>
    </w:p>
    <w:p w:rsidR="00E7268C" w:rsidRDefault="00E7268C" w:rsidP="00E7268C">
      <w:pPr>
        <w:pStyle w:val="ac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6"/>
        <w:gridCol w:w="3582"/>
        <w:gridCol w:w="3704"/>
      </w:tblGrid>
      <w:tr w:rsidR="00E7268C" w:rsidTr="00281F4D">
        <w:trPr>
          <w:trHeight w:val="239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8C" w:rsidRDefault="00E7268C" w:rsidP="00281F4D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7268C" w:rsidRDefault="00E7268C" w:rsidP="00281F4D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E7268C" w:rsidRPr="002E21A6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 учит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лей нач.классов Мусина Н.Р.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____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от_________ 2014 г  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8C" w:rsidRDefault="00E7268C" w:rsidP="00281F4D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7268C" w:rsidRDefault="00E7268C" w:rsidP="00281F4D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зав.филиалом по УР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Ахметшина Р. М.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________________2014 г.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68C" w:rsidRDefault="00E7268C" w:rsidP="00281F4D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7268C" w:rsidRDefault="00E7268C" w:rsidP="00281F4D">
            <w:pPr>
              <w:pStyle w:val="ac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филиалом: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____ 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от_____________2014 г.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268C" w:rsidRDefault="00E7268C" w:rsidP="00281F4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268C" w:rsidRPr="008373F8" w:rsidRDefault="00E7268C" w:rsidP="00E7268C">
      <w:pPr>
        <w:pStyle w:val="ac"/>
        <w:rPr>
          <w:rFonts w:ascii="Times New Roman" w:hAnsi="Times New Roman"/>
          <w:sz w:val="24"/>
          <w:szCs w:val="24"/>
        </w:rPr>
      </w:pPr>
    </w:p>
    <w:p w:rsidR="00E7268C" w:rsidRDefault="00E7268C" w:rsidP="00E7268C">
      <w:pPr>
        <w:pStyle w:val="ac"/>
        <w:rPr>
          <w:rFonts w:ascii="Times New Roman" w:hAnsi="Times New Roman"/>
          <w:b/>
          <w:sz w:val="40"/>
          <w:szCs w:val="40"/>
        </w:rPr>
      </w:pP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ПерфиловойН.В., 1 кв.категория</w:t>
      </w: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«Музыка »</w:t>
      </w: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E7268C" w:rsidRDefault="00E7268C" w:rsidP="00E7268C">
      <w:pPr>
        <w:pStyle w:val="ac"/>
        <w:ind w:left="72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1 класс</w:t>
      </w: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7268C" w:rsidRDefault="00E7268C" w:rsidP="00E7268C">
      <w:pPr>
        <w:pStyle w:val="ac"/>
        <w:rPr>
          <w:rFonts w:ascii="Times New Roman" w:hAnsi="Times New Roman"/>
          <w:b/>
          <w:i/>
          <w:sz w:val="32"/>
          <w:szCs w:val="32"/>
        </w:rPr>
      </w:pP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7268C" w:rsidRDefault="00E7268C" w:rsidP="00E7268C">
      <w:pPr>
        <w:pStyle w:val="ac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E7268C" w:rsidRDefault="00E7268C" w:rsidP="00E7268C">
      <w:pPr>
        <w:pStyle w:val="ac"/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Рассмотрено на заседании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E7268C" w:rsidRDefault="00E7268C" w:rsidP="00E7268C">
      <w:pPr>
        <w:pStyle w:val="ac"/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Протокол №__</w:t>
      </w:r>
    </w:p>
    <w:p w:rsidR="00E7268C" w:rsidRDefault="00E7268C" w:rsidP="00E7268C">
      <w:pPr>
        <w:pStyle w:val="ac"/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от   _________2014 г</w:t>
      </w:r>
    </w:p>
    <w:p w:rsidR="00E7268C" w:rsidRDefault="00E7268C" w:rsidP="00E7268C">
      <w:pPr>
        <w:pStyle w:val="ac"/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E7268C" w:rsidRDefault="00E7268C" w:rsidP="00E7268C">
      <w:pPr>
        <w:pStyle w:val="ac"/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E7268C" w:rsidRDefault="00E7268C" w:rsidP="00E7268C">
      <w:pPr>
        <w:pStyle w:val="ac"/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E7268C" w:rsidRDefault="00E7268C" w:rsidP="00E7268C">
      <w:pPr>
        <w:pStyle w:val="ac"/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E7268C" w:rsidRDefault="00E7268C" w:rsidP="00E7268C">
      <w:pPr>
        <w:pStyle w:val="ac"/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E7268C" w:rsidRDefault="00E7268C" w:rsidP="00E7268C">
      <w:pPr>
        <w:pStyle w:val="ac"/>
        <w:tabs>
          <w:tab w:val="left" w:pos="5820"/>
        </w:tabs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E7268C" w:rsidRDefault="00E7268C" w:rsidP="00E7268C">
      <w:pPr>
        <w:pStyle w:val="ac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2014-2015 учебный год</w:t>
      </w:r>
    </w:p>
    <w:p w:rsidR="00E7268C" w:rsidRDefault="00E7268C" w:rsidP="00E7268C">
      <w:pPr>
        <w:pStyle w:val="ac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7268C" w:rsidRDefault="00E7268C" w:rsidP="00E7268C">
      <w:pPr>
        <w:pStyle w:val="ac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E7268C" w:rsidRDefault="00E7268C" w:rsidP="00E7268C">
      <w:pPr>
        <w:pStyle w:val="ac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E7268C" w:rsidRPr="00E7268C" w:rsidRDefault="00E7268C" w:rsidP="00E7268C">
      <w:pPr>
        <w:pStyle w:val="ac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7268C">
        <w:rPr>
          <w:rFonts w:ascii="Times New Roman" w:hAnsi="Times New Roman"/>
          <w:b/>
          <w:sz w:val="28"/>
          <w:szCs w:val="28"/>
          <w:u w:val="single"/>
        </w:rPr>
        <w:t>Учебно- тематическое планирование</w:t>
      </w:r>
    </w:p>
    <w:p w:rsidR="00E7268C" w:rsidRPr="00E7268C" w:rsidRDefault="00E7268C" w:rsidP="00E7268C">
      <w:pPr>
        <w:pStyle w:val="ac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7268C" w:rsidRPr="00E7268C" w:rsidRDefault="00E7268C" w:rsidP="00E7268C">
      <w:pPr>
        <w:pStyle w:val="ac"/>
        <w:rPr>
          <w:rFonts w:ascii="Times New Roman" w:hAnsi="Times New Roman"/>
          <w:b/>
          <w:sz w:val="28"/>
          <w:szCs w:val="28"/>
          <w:u w:val="single"/>
        </w:rPr>
      </w:pPr>
    </w:p>
    <w:p w:rsidR="00E7268C" w:rsidRPr="00E7268C" w:rsidRDefault="00E7268C" w:rsidP="00E7268C">
      <w:pPr>
        <w:pStyle w:val="ac"/>
        <w:rPr>
          <w:rFonts w:ascii="Times New Roman" w:hAnsi="Times New Roman"/>
          <w:b/>
          <w:sz w:val="28"/>
          <w:szCs w:val="28"/>
          <w:u w:val="single"/>
        </w:rPr>
      </w:pPr>
      <w:r w:rsidRPr="00E7268C">
        <w:rPr>
          <w:rFonts w:ascii="Times New Roman" w:hAnsi="Times New Roman"/>
          <w:sz w:val="28"/>
          <w:szCs w:val="28"/>
        </w:rPr>
        <w:t xml:space="preserve">Класс </w:t>
      </w:r>
      <w:r w:rsidRPr="00E7268C">
        <w:rPr>
          <w:rFonts w:ascii="Times New Roman" w:hAnsi="Times New Roman"/>
          <w:b/>
          <w:sz w:val="28"/>
          <w:szCs w:val="28"/>
          <w:u w:val="single"/>
        </w:rPr>
        <w:t xml:space="preserve">1 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8"/>
          <w:szCs w:val="28"/>
          <w:u w:val="single"/>
        </w:rPr>
      </w:pPr>
    </w:p>
    <w:p w:rsidR="00E7268C" w:rsidRPr="00E7268C" w:rsidRDefault="00E7268C" w:rsidP="00E7268C">
      <w:pPr>
        <w:pStyle w:val="ac"/>
        <w:rPr>
          <w:rFonts w:ascii="Times New Roman" w:hAnsi="Times New Roman"/>
          <w:b/>
          <w:sz w:val="28"/>
          <w:szCs w:val="28"/>
          <w:u w:val="single"/>
        </w:rPr>
      </w:pPr>
      <w:r w:rsidRPr="00E7268C">
        <w:rPr>
          <w:rFonts w:ascii="Times New Roman" w:hAnsi="Times New Roman"/>
          <w:sz w:val="28"/>
          <w:szCs w:val="28"/>
        </w:rPr>
        <w:t xml:space="preserve">Учитель </w:t>
      </w:r>
      <w:r w:rsidRPr="00E7268C">
        <w:rPr>
          <w:rFonts w:ascii="Times New Roman" w:hAnsi="Times New Roman"/>
          <w:b/>
          <w:sz w:val="28"/>
          <w:szCs w:val="28"/>
          <w:u w:val="single"/>
        </w:rPr>
        <w:t>Перфилова Наталья Владимировна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8"/>
          <w:szCs w:val="28"/>
        </w:rPr>
      </w:pPr>
    </w:p>
    <w:p w:rsidR="00E7268C" w:rsidRPr="00E7268C" w:rsidRDefault="00E7268C" w:rsidP="00E7268C">
      <w:pPr>
        <w:pStyle w:val="ac"/>
        <w:rPr>
          <w:rFonts w:ascii="Times New Roman" w:hAnsi="Times New Roman"/>
          <w:sz w:val="28"/>
          <w:szCs w:val="28"/>
        </w:rPr>
      </w:pPr>
      <w:r w:rsidRPr="00E7268C">
        <w:rPr>
          <w:rFonts w:ascii="Times New Roman" w:hAnsi="Times New Roman"/>
          <w:sz w:val="28"/>
          <w:szCs w:val="28"/>
        </w:rPr>
        <w:t>Количество часов:</w:t>
      </w:r>
    </w:p>
    <w:p w:rsidR="00E7268C" w:rsidRPr="00E7268C" w:rsidRDefault="00E7268C" w:rsidP="00E7268C">
      <w:pPr>
        <w:pStyle w:val="ac"/>
        <w:rPr>
          <w:rFonts w:ascii="Times New Roman" w:hAnsi="Times New Roman"/>
          <w:b/>
          <w:sz w:val="28"/>
          <w:szCs w:val="28"/>
          <w:u w:val="single"/>
        </w:rPr>
      </w:pPr>
      <w:r w:rsidRPr="00E7268C">
        <w:rPr>
          <w:rFonts w:ascii="Times New Roman" w:hAnsi="Times New Roman"/>
          <w:sz w:val="28"/>
          <w:szCs w:val="28"/>
        </w:rPr>
        <w:t xml:space="preserve">Всего: </w:t>
      </w:r>
      <w:r w:rsidRPr="00E7268C">
        <w:rPr>
          <w:rFonts w:ascii="Times New Roman" w:hAnsi="Times New Roman"/>
          <w:b/>
          <w:sz w:val="28"/>
          <w:szCs w:val="28"/>
          <w:u w:val="single"/>
        </w:rPr>
        <w:t>33 часа</w:t>
      </w:r>
      <w:r w:rsidRPr="00E7268C">
        <w:rPr>
          <w:rFonts w:ascii="Times New Roman" w:hAnsi="Times New Roman"/>
          <w:sz w:val="28"/>
          <w:szCs w:val="28"/>
        </w:rPr>
        <w:t>, в неделю 1</w:t>
      </w:r>
      <w:r w:rsidRPr="00E7268C">
        <w:rPr>
          <w:rFonts w:ascii="Times New Roman" w:hAnsi="Times New Roman"/>
          <w:b/>
          <w:sz w:val="28"/>
          <w:szCs w:val="28"/>
          <w:u w:val="single"/>
        </w:rPr>
        <w:t xml:space="preserve"> час.</w:t>
      </w:r>
    </w:p>
    <w:p w:rsidR="00E7268C" w:rsidRPr="00E7268C" w:rsidRDefault="00E7268C" w:rsidP="00E7268C">
      <w:pPr>
        <w:pStyle w:val="ac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E7268C" w:rsidRPr="00E7268C" w:rsidRDefault="00E7268C" w:rsidP="00E7268C">
      <w:pPr>
        <w:pStyle w:val="ac"/>
        <w:rPr>
          <w:rFonts w:ascii="Times New Roman" w:hAnsi="Times New Roman"/>
          <w:b/>
          <w:sz w:val="28"/>
          <w:szCs w:val="28"/>
          <w:u w:val="single"/>
        </w:rPr>
      </w:pPr>
      <w:r w:rsidRPr="00E7268C">
        <w:rPr>
          <w:rFonts w:ascii="Times New Roman" w:hAnsi="Times New Roman"/>
          <w:sz w:val="28"/>
          <w:szCs w:val="28"/>
        </w:rPr>
        <w:t xml:space="preserve">Административных контрольных уроков   </w:t>
      </w:r>
      <w:r w:rsidRPr="00E7268C">
        <w:rPr>
          <w:rFonts w:ascii="Times New Roman" w:hAnsi="Times New Roman"/>
          <w:b/>
          <w:sz w:val="28"/>
          <w:szCs w:val="28"/>
          <w:u w:val="single"/>
        </w:rPr>
        <w:t xml:space="preserve"> нет</w:t>
      </w:r>
    </w:p>
    <w:p w:rsidR="00E7268C" w:rsidRPr="00E7268C" w:rsidRDefault="00E7268C" w:rsidP="00E7268C">
      <w:pPr>
        <w:ind w:right="1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268C">
        <w:rPr>
          <w:rFonts w:ascii="Times New Roman" w:hAnsi="Times New Roman" w:cs="Times New Roman"/>
          <w:bCs/>
          <w:sz w:val="28"/>
          <w:szCs w:val="28"/>
        </w:rPr>
        <w:t xml:space="preserve">Годовых контрольных работ </w:t>
      </w:r>
      <w:r w:rsidRPr="00E7268C">
        <w:rPr>
          <w:rFonts w:ascii="Times New Roman" w:hAnsi="Times New Roman" w:cs="Times New Roman"/>
          <w:sz w:val="28"/>
          <w:szCs w:val="28"/>
        </w:rPr>
        <w:t xml:space="preserve">– </w:t>
      </w:r>
      <w:r w:rsidRPr="00E7268C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нет </w:t>
      </w:r>
    </w:p>
    <w:p w:rsidR="00E7268C" w:rsidRPr="00E7268C" w:rsidRDefault="00E7268C" w:rsidP="00E7268C">
      <w:pPr>
        <w:pStyle w:val="ab"/>
        <w:spacing w:after="0" w:line="240" w:lineRule="atLeast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268C">
        <w:rPr>
          <w:rFonts w:ascii="Times New Roman" w:hAnsi="Times New Roman"/>
          <w:sz w:val="28"/>
          <w:szCs w:val="28"/>
        </w:rPr>
        <w:t xml:space="preserve">Учебник </w:t>
      </w:r>
      <w:r w:rsidRPr="00E7268C">
        <w:rPr>
          <w:rFonts w:ascii="Times New Roman" w:hAnsi="Times New Roman"/>
          <w:b/>
          <w:sz w:val="28"/>
          <w:szCs w:val="28"/>
          <w:u w:val="single"/>
        </w:rPr>
        <w:t xml:space="preserve">Л.В.Школяр, В.О.Усачева, В.А.Усачева. </w:t>
      </w:r>
      <w:r w:rsidRPr="00E7268C">
        <w:rPr>
          <w:rFonts w:ascii="Times New Roman" w:hAnsi="Times New Roman"/>
          <w:b/>
          <w:bCs/>
          <w:sz w:val="28"/>
          <w:szCs w:val="28"/>
          <w:u w:val="single"/>
        </w:rPr>
        <w:t>Программа 1-4 классы. «Муз</w:t>
      </w:r>
      <w:r w:rsidRPr="00E7268C">
        <w:rPr>
          <w:rFonts w:ascii="Times New Roman" w:hAnsi="Times New Roman"/>
          <w:b/>
          <w:bCs/>
          <w:sz w:val="28"/>
          <w:szCs w:val="28"/>
          <w:u w:val="single"/>
        </w:rPr>
        <w:t>ы</w:t>
      </w:r>
      <w:r w:rsidRPr="00E7268C">
        <w:rPr>
          <w:rFonts w:ascii="Times New Roman" w:hAnsi="Times New Roman"/>
          <w:b/>
          <w:bCs/>
          <w:sz w:val="28"/>
          <w:szCs w:val="28"/>
          <w:u w:val="single"/>
        </w:rPr>
        <w:t xml:space="preserve">ка».- М.: Вентана-Граф, 2011 </w:t>
      </w:r>
    </w:p>
    <w:p w:rsidR="00E7268C" w:rsidRPr="00E7268C" w:rsidRDefault="00E7268C" w:rsidP="00E7268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7268C" w:rsidRDefault="00E7268C" w:rsidP="00E7268C">
      <w:pPr>
        <w:rPr>
          <w:b/>
          <w:sz w:val="40"/>
          <w:szCs w:val="40"/>
        </w:rPr>
      </w:pPr>
    </w:p>
    <w:p w:rsidR="00E7268C" w:rsidRDefault="00E7268C" w:rsidP="00E7268C">
      <w:pPr>
        <w:jc w:val="center"/>
        <w:rPr>
          <w:b/>
          <w:sz w:val="48"/>
          <w:szCs w:val="48"/>
        </w:rPr>
      </w:pPr>
    </w:p>
    <w:p w:rsidR="00E7268C" w:rsidRDefault="00E7268C" w:rsidP="00E7268C">
      <w:pPr>
        <w:jc w:val="center"/>
        <w:rPr>
          <w:b/>
          <w:sz w:val="28"/>
          <w:szCs w:val="28"/>
          <w:u w:val="single"/>
        </w:rPr>
      </w:pPr>
    </w:p>
    <w:p w:rsidR="00E7268C" w:rsidRDefault="00E7268C" w:rsidP="00E7268C">
      <w:pPr>
        <w:jc w:val="center"/>
        <w:rPr>
          <w:b/>
          <w:sz w:val="28"/>
          <w:szCs w:val="28"/>
          <w:u w:val="single"/>
        </w:rPr>
      </w:pPr>
    </w:p>
    <w:p w:rsidR="00E7268C" w:rsidRDefault="00E7268C" w:rsidP="00E7268C">
      <w:pPr>
        <w:jc w:val="center"/>
        <w:rPr>
          <w:b/>
          <w:sz w:val="28"/>
          <w:szCs w:val="28"/>
          <w:u w:val="single"/>
        </w:rPr>
      </w:pPr>
    </w:p>
    <w:p w:rsidR="00E7268C" w:rsidRDefault="00E7268C" w:rsidP="00E7268C">
      <w:pPr>
        <w:jc w:val="center"/>
        <w:rPr>
          <w:b/>
          <w:sz w:val="28"/>
          <w:szCs w:val="28"/>
          <w:u w:val="single"/>
        </w:rPr>
      </w:pPr>
    </w:p>
    <w:p w:rsidR="00E7268C" w:rsidRDefault="00E7268C" w:rsidP="00E7268C">
      <w:pPr>
        <w:jc w:val="center"/>
        <w:rPr>
          <w:b/>
          <w:sz w:val="28"/>
          <w:szCs w:val="28"/>
          <w:u w:val="single"/>
        </w:rPr>
      </w:pPr>
    </w:p>
    <w:p w:rsidR="00E7268C" w:rsidRDefault="00E7268C" w:rsidP="00E7268C">
      <w:pPr>
        <w:jc w:val="center"/>
        <w:rPr>
          <w:b/>
          <w:sz w:val="28"/>
          <w:szCs w:val="28"/>
          <w:u w:val="single"/>
        </w:rPr>
      </w:pPr>
    </w:p>
    <w:p w:rsidR="00E7268C" w:rsidRDefault="00E7268C" w:rsidP="00E7268C">
      <w:pPr>
        <w:jc w:val="center"/>
        <w:rPr>
          <w:b/>
          <w:sz w:val="28"/>
          <w:szCs w:val="28"/>
          <w:u w:val="single"/>
        </w:rPr>
      </w:pPr>
    </w:p>
    <w:p w:rsidR="00E7268C" w:rsidRDefault="00E7268C" w:rsidP="00E7268C">
      <w:pPr>
        <w:jc w:val="center"/>
        <w:rPr>
          <w:b/>
          <w:sz w:val="28"/>
          <w:szCs w:val="28"/>
          <w:u w:val="single"/>
        </w:rPr>
      </w:pPr>
    </w:p>
    <w:p w:rsidR="00E7268C" w:rsidRDefault="00E7268C" w:rsidP="00E7268C">
      <w:pPr>
        <w:jc w:val="center"/>
        <w:rPr>
          <w:b/>
          <w:sz w:val="28"/>
          <w:szCs w:val="28"/>
          <w:u w:val="single"/>
        </w:rPr>
      </w:pPr>
    </w:p>
    <w:p w:rsidR="00E7268C" w:rsidRDefault="00E7268C" w:rsidP="00E7268C">
      <w:pPr>
        <w:rPr>
          <w:b/>
          <w:sz w:val="28"/>
          <w:szCs w:val="28"/>
          <w:u w:val="single"/>
        </w:rPr>
      </w:pPr>
    </w:p>
    <w:p w:rsidR="00E7268C" w:rsidRDefault="00E7268C" w:rsidP="00E7268C">
      <w:pPr>
        <w:rPr>
          <w:b/>
          <w:sz w:val="28"/>
          <w:szCs w:val="28"/>
          <w:u w:val="single"/>
        </w:rPr>
      </w:pPr>
    </w:p>
    <w:p w:rsidR="001C4DA6" w:rsidRDefault="001C4DA6" w:rsidP="00E7268C">
      <w:pPr>
        <w:rPr>
          <w:b/>
          <w:sz w:val="28"/>
          <w:szCs w:val="28"/>
          <w:u w:val="single"/>
        </w:rPr>
      </w:pPr>
    </w:p>
    <w:p w:rsidR="00E7268C" w:rsidRDefault="00E7268C" w:rsidP="00E7268C">
      <w:pPr>
        <w:rPr>
          <w:b/>
          <w:sz w:val="28"/>
          <w:szCs w:val="28"/>
          <w:u w:val="single"/>
        </w:rPr>
      </w:pPr>
    </w:p>
    <w:p w:rsidR="00E7268C" w:rsidRPr="00E7268C" w:rsidRDefault="00E7268C" w:rsidP="00E72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68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Style w:val="af"/>
          <w:rFonts w:ascii="Times New Roman" w:hAnsi="Times New Roman"/>
          <w:sz w:val="20"/>
          <w:szCs w:val="20"/>
        </w:rPr>
        <w:t>Целью</w:t>
      </w:r>
      <w:r w:rsidRPr="00E7268C">
        <w:rPr>
          <w:rFonts w:ascii="Times New Roman" w:hAnsi="Times New Roman"/>
          <w:sz w:val="20"/>
          <w:szCs w:val="20"/>
        </w:rPr>
        <w:t xml:space="preserve"> уроков музыки в начальной школе является</w:t>
      </w:r>
      <w:r w:rsidRPr="00E7268C">
        <w:rPr>
          <w:rStyle w:val="af"/>
          <w:rFonts w:ascii="Times New Roman" w:hAnsi="Times New Roman"/>
          <w:sz w:val="20"/>
          <w:szCs w:val="20"/>
        </w:rPr>
        <w:t xml:space="preserve"> воспитание </w:t>
      </w:r>
      <w:r w:rsidRPr="00E7268C">
        <w:rPr>
          <w:rFonts w:ascii="Times New Roman" w:hAnsi="Times New Roman"/>
          <w:sz w:val="20"/>
          <w:szCs w:val="20"/>
        </w:rPr>
        <w:t>у учащихся музыкальной культуры как части их</w:t>
      </w:r>
      <w:r w:rsidRPr="00E7268C">
        <w:rPr>
          <w:rStyle w:val="af"/>
          <w:rFonts w:ascii="Times New Roman" w:hAnsi="Times New Roman"/>
          <w:sz w:val="20"/>
          <w:szCs w:val="20"/>
        </w:rPr>
        <w:t xml:space="preserve"> об</w:t>
      </w:r>
      <w:r w:rsidRPr="00E7268C">
        <w:rPr>
          <w:rStyle w:val="af"/>
          <w:rFonts w:ascii="Times New Roman" w:hAnsi="Times New Roman"/>
          <w:sz w:val="20"/>
          <w:szCs w:val="20"/>
        </w:rPr>
        <w:softHyphen/>
      </w:r>
      <w:r w:rsidRPr="00E7268C">
        <w:rPr>
          <w:rFonts w:ascii="Times New Roman" w:hAnsi="Times New Roman"/>
          <w:sz w:val="20"/>
          <w:szCs w:val="20"/>
        </w:rPr>
        <w:t>щей духовной культуры, где содержание музыкального искусства разворачивается перед детьми во всем богатстве его форм и жанров, художественных стилей и направлений.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Основные</w:t>
      </w:r>
      <w:r w:rsidRPr="00E7268C">
        <w:rPr>
          <w:rStyle w:val="af"/>
          <w:rFonts w:ascii="Times New Roman" w:hAnsi="Times New Roman"/>
          <w:sz w:val="20"/>
          <w:szCs w:val="20"/>
        </w:rPr>
        <w:t xml:space="preserve"> задачи</w:t>
      </w:r>
      <w:r w:rsidRPr="00E7268C">
        <w:rPr>
          <w:rFonts w:ascii="Times New Roman" w:hAnsi="Times New Roman"/>
          <w:sz w:val="20"/>
          <w:szCs w:val="20"/>
        </w:rPr>
        <w:t xml:space="preserve"> уроков музыки: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Раскрытие природы музыкального искусства как ре</w:t>
      </w:r>
      <w:r w:rsidRPr="00E7268C">
        <w:rPr>
          <w:rFonts w:ascii="Times New Roman" w:hAnsi="Times New Roman"/>
          <w:sz w:val="20"/>
          <w:szCs w:val="20"/>
        </w:rPr>
        <w:softHyphen/>
        <w:t>зультата творческой деятельности человека.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Формирование у учащихся эмоционально-ценностно</w:t>
      </w:r>
      <w:r w:rsidRPr="00E7268C">
        <w:rPr>
          <w:rFonts w:ascii="Times New Roman" w:hAnsi="Times New Roman"/>
          <w:sz w:val="20"/>
          <w:szCs w:val="20"/>
        </w:rPr>
        <w:softHyphen/>
        <w:t>го отношения к музыке.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Воспитание устойчивого интереса к деятельности музыканта — человека, сочиняющего, исполняющего и слу</w:t>
      </w:r>
      <w:r w:rsidRPr="00E7268C">
        <w:rPr>
          <w:rFonts w:ascii="Times New Roman" w:hAnsi="Times New Roman"/>
          <w:sz w:val="20"/>
          <w:szCs w:val="20"/>
        </w:rPr>
        <w:softHyphen/>
        <w:t>шающего музыку.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Развитие музыкального восприятия как творческого процесса — основы приобщения к искусству.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 xml:space="preserve">       Овладение интонационно-образным языком музыки на основе складывающегося опыта творческой деятельности и взаимосвязей между различными видами искусства.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Специфика музыкальных занятий в начальной школе заключается в овладении общими способами постижения муз</w:t>
      </w:r>
      <w:r w:rsidRPr="00E7268C">
        <w:rPr>
          <w:rFonts w:ascii="Times New Roman" w:hAnsi="Times New Roman"/>
          <w:sz w:val="20"/>
          <w:szCs w:val="20"/>
        </w:rPr>
        <w:t>ы</w:t>
      </w:r>
      <w:r w:rsidRPr="00E7268C">
        <w:rPr>
          <w:rFonts w:ascii="Times New Roman" w:hAnsi="Times New Roman"/>
          <w:sz w:val="20"/>
          <w:szCs w:val="20"/>
        </w:rPr>
        <w:t xml:space="preserve">кального искусства, позволяющими как можно раньше </w:t>
      </w:r>
      <w:r w:rsidRPr="00E7268C">
        <w:rPr>
          <w:rStyle w:val="9"/>
          <w:rFonts w:ascii="Times New Roman" w:hAnsi="Times New Roman"/>
          <w:sz w:val="20"/>
          <w:szCs w:val="20"/>
        </w:rPr>
        <w:t xml:space="preserve"> представить</w:t>
      </w:r>
      <w:r w:rsidRPr="00E7268C">
        <w:rPr>
          <w:rFonts w:ascii="Times New Roman" w:hAnsi="Times New Roman"/>
          <w:sz w:val="20"/>
          <w:szCs w:val="20"/>
        </w:rPr>
        <w:t xml:space="preserve"> в сознании учащихся</w:t>
      </w:r>
      <w:r w:rsidRPr="00E7268C">
        <w:rPr>
          <w:rStyle w:val="af0"/>
          <w:rFonts w:ascii="Times New Roman" w:hAnsi="Times New Roman"/>
          <w:sz w:val="20"/>
          <w:szCs w:val="20"/>
        </w:rPr>
        <w:t xml:space="preserve"> целостный образ музыки, </w:t>
      </w:r>
      <w:r w:rsidRPr="00E7268C">
        <w:rPr>
          <w:rFonts w:ascii="Times New Roman" w:hAnsi="Times New Roman"/>
          <w:sz w:val="20"/>
          <w:szCs w:val="20"/>
        </w:rPr>
        <w:t>приобщить к музыкальной культуре.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Основу программы составляют русское и зарубежное классическое музыкальное наследие, отражающее «вечные» пр</w:t>
      </w:r>
      <w:r w:rsidRPr="00E7268C">
        <w:rPr>
          <w:rFonts w:ascii="Times New Roman" w:hAnsi="Times New Roman"/>
          <w:sz w:val="20"/>
          <w:szCs w:val="20"/>
        </w:rPr>
        <w:t>о</w:t>
      </w:r>
      <w:r w:rsidRPr="00E7268C">
        <w:rPr>
          <w:rFonts w:ascii="Times New Roman" w:hAnsi="Times New Roman"/>
          <w:sz w:val="20"/>
          <w:szCs w:val="20"/>
        </w:rPr>
        <w:t>блемы жизни; народная музыка, музыкальный и поэтический фольклор; духовная (церковная) и современная музыка. При отборе музыкального материала учитывался прин</w:t>
      </w:r>
      <w:r w:rsidRPr="00E7268C">
        <w:rPr>
          <w:rFonts w:ascii="Times New Roman" w:hAnsi="Times New Roman"/>
          <w:sz w:val="20"/>
          <w:szCs w:val="20"/>
        </w:rPr>
        <w:softHyphen/>
        <w:t>цип «независимости» той или иной музыки для данного воз</w:t>
      </w:r>
      <w:r w:rsidRPr="00E7268C">
        <w:rPr>
          <w:rFonts w:ascii="Times New Roman" w:hAnsi="Times New Roman"/>
          <w:sz w:val="20"/>
          <w:szCs w:val="20"/>
        </w:rPr>
        <w:softHyphen/>
        <w:t>раста. Поэтому в репертуар программы вошли произведения, играющие исключительно важную роль в развитии музы</w:t>
      </w:r>
      <w:r w:rsidRPr="00E7268C">
        <w:rPr>
          <w:rFonts w:ascii="Times New Roman" w:hAnsi="Times New Roman"/>
          <w:sz w:val="20"/>
          <w:szCs w:val="20"/>
        </w:rPr>
        <w:softHyphen/>
        <w:t>кальной культуры школьников в данный возрастной пе</w:t>
      </w:r>
      <w:r w:rsidRPr="00E7268C">
        <w:rPr>
          <w:rFonts w:ascii="Times New Roman" w:hAnsi="Times New Roman"/>
          <w:sz w:val="20"/>
          <w:szCs w:val="20"/>
        </w:rPr>
        <w:softHyphen/>
        <w:t>риод — та музыка, которая может вызвать ответное чувство и душе ребе</w:t>
      </w:r>
      <w:r w:rsidRPr="00E7268C">
        <w:rPr>
          <w:rFonts w:ascii="Times New Roman" w:hAnsi="Times New Roman"/>
          <w:sz w:val="20"/>
          <w:szCs w:val="20"/>
        </w:rPr>
        <w:t>н</w:t>
      </w:r>
      <w:r w:rsidRPr="00E7268C">
        <w:rPr>
          <w:rFonts w:ascii="Times New Roman" w:hAnsi="Times New Roman"/>
          <w:sz w:val="20"/>
          <w:szCs w:val="20"/>
        </w:rPr>
        <w:t>ка именно в возрасте 6—11 лет.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В качестве методологического основания концепции учебного курса «Музыкальное искусство» выступает идея препод</w:t>
      </w:r>
      <w:r w:rsidRPr="00E7268C">
        <w:rPr>
          <w:rFonts w:ascii="Times New Roman" w:hAnsi="Times New Roman"/>
          <w:sz w:val="20"/>
          <w:szCs w:val="20"/>
        </w:rPr>
        <w:t>а</w:t>
      </w:r>
      <w:r w:rsidRPr="00E7268C">
        <w:rPr>
          <w:rFonts w:ascii="Times New Roman" w:hAnsi="Times New Roman"/>
          <w:sz w:val="20"/>
          <w:szCs w:val="20"/>
        </w:rPr>
        <w:t>вания искусства сообразно природе ребенка, приро</w:t>
      </w:r>
      <w:r w:rsidRPr="00E7268C">
        <w:rPr>
          <w:rFonts w:ascii="Times New Roman" w:hAnsi="Times New Roman"/>
          <w:sz w:val="20"/>
          <w:szCs w:val="20"/>
        </w:rPr>
        <w:softHyphen/>
        <w:t>де искусства и природе художественного творчества. С учетом этого программа опирается на следующие</w:t>
      </w:r>
      <w:r w:rsidRPr="00E7268C">
        <w:rPr>
          <w:rStyle w:val="1"/>
          <w:sz w:val="20"/>
          <w:szCs w:val="20"/>
        </w:rPr>
        <w:t xml:space="preserve"> прин</w:t>
      </w:r>
      <w:r w:rsidRPr="00E7268C">
        <w:rPr>
          <w:rStyle w:val="1"/>
          <w:sz w:val="20"/>
          <w:szCs w:val="20"/>
        </w:rPr>
        <w:softHyphen/>
        <w:t>ципы: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преподавание музыки в школе как живого образного искусства;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возвышение ребенка до понимания философско-эстетической сущности искусства;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деятельностное освоение искусства;</w:t>
      </w:r>
    </w:p>
    <w:p w:rsidR="00E7268C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моделирование художественно-творческого процесса.</w:t>
      </w:r>
    </w:p>
    <w:p w:rsidR="00E7268C" w:rsidRPr="00E7268C" w:rsidRDefault="00E7268C" w:rsidP="00E7268C">
      <w:pPr>
        <w:pStyle w:val="ac"/>
        <w:rPr>
          <w:rFonts w:ascii="Times New Roman" w:hAnsi="Times New Roman"/>
          <w:bCs/>
          <w:sz w:val="20"/>
          <w:szCs w:val="20"/>
        </w:rPr>
      </w:pPr>
      <w:r w:rsidRPr="00E7268C">
        <w:rPr>
          <w:rFonts w:ascii="Times New Roman" w:hAnsi="Times New Roman"/>
          <w:b/>
          <w:sz w:val="20"/>
          <w:szCs w:val="20"/>
        </w:rPr>
        <w:t xml:space="preserve">Данная рабочая программа </w:t>
      </w:r>
      <w:r w:rsidRPr="00E7268C">
        <w:rPr>
          <w:rFonts w:ascii="Times New Roman" w:hAnsi="Times New Roman"/>
          <w:b/>
          <w:i/>
          <w:sz w:val="20"/>
          <w:szCs w:val="20"/>
        </w:rPr>
        <w:t xml:space="preserve">по музыке  в 1 классе </w:t>
      </w:r>
      <w:r w:rsidRPr="00E7268C">
        <w:rPr>
          <w:rFonts w:ascii="Times New Roman" w:hAnsi="Times New Roman"/>
          <w:b/>
          <w:sz w:val="20"/>
          <w:szCs w:val="20"/>
        </w:rPr>
        <w:t>составлена в соответствии со  следующими нормативными  д</w:t>
      </w:r>
      <w:r w:rsidRPr="00E7268C">
        <w:rPr>
          <w:rFonts w:ascii="Times New Roman" w:hAnsi="Times New Roman"/>
          <w:b/>
          <w:sz w:val="20"/>
          <w:szCs w:val="20"/>
        </w:rPr>
        <w:t>о</w:t>
      </w:r>
      <w:r w:rsidRPr="00E7268C">
        <w:rPr>
          <w:rFonts w:ascii="Times New Roman" w:hAnsi="Times New Roman"/>
          <w:b/>
          <w:sz w:val="20"/>
          <w:szCs w:val="20"/>
        </w:rPr>
        <w:t>кументами:</w:t>
      </w:r>
      <w:r w:rsidRPr="00E7268C">
        <w:rPr>
          <w:rFonts w:ascii="Times New Roman" w:hAnsi="Times New Roman"/>
          <w:bCs/>
          <w:sz w:val="20"/>
          <w:szCs w:val="20"/>
        </w:rPr>
        <w:t xml:space="preserve"> </w:t>
      </w:r>
    </w:p>
    <w:p w:rsidR="00E7268C" w:rsidRPr="00E7268C" w:rsidRDefault="00E7268C" w:rsidP="00E7268C">
      <w:pPr>
        <w:pStyle w:val="ac"/>
        <w:rPr>
          <w:rFonts w:ascii="Times New Roman" w:hAnsi="Times New Roman"/>
          <w:bCs/>
          <w:sz w:val="20"/>
          <w:szCs w:val="20"/>
        </w:rPr>
      </w:pPr>
      <w:r w:rsidRPr="00E7268C">
        <w:rPr>
          <w:rFonts w:ascii="Times New Roman" w:hAnsi="Times New Roman"/>
          <w:bCs/>
          <w:sz w:val="20"/>
          <w:szCs w:val="20"/>
        </w:rPr>
        <w:t>-Приказа МО и Н РФ от 6 октября  2009 года №373 «Об утверждении и введении в действие Федерального  Государс</w:t>
      </w:r>
      <w:r w:rsidRPr="00E7268C">
        <w:rPr>
          <w:rFonts w:ascii="Times New Roman" w:hAnsi="Times New Roman"/>
          <w:bCs/>
          <w:sz w:val="20"/>
          <w:szCs w:val="20"/>
        </w:rPr>
        <w:t>т</w:t>
      </w:r>
      <w:r w:rsidRPr="00E7268C">
        <w:rPr>
          <w:rFonts w:ascii="Times New Roman" w:hAnsi="Times New Roman"/>
          <w:bCs/>
          <w:sz w:val="20"/>
          <w:szCs w:val="20"/>
        </w:rPr>
        <w:t>венного Образовательного  Стандарта начального общего образования» (с изменениями);</w:t>
      </w:r>
    </w:p>
    <w:p w:rsidR="00E7268C" w:rsidRPr="00E7268C" w:rsidRDefault="00E7268C" w:rsidP="00E7268C">
      <w:pPr>
        <w:pStyle w:val="ac"/>
        <w:rPr>
          <w:rFonts w:ascii="Times New Roman" w:hAnsi="Times New Roman"/>
          <w:bCs/>
          <w:sz w:val="20"/>
          <w:szCs w:val="20"/>
        </w:rPr>
      </w:pPr>
      <w:r w:rsidRPr="00E7268C">
        <w:rPr>
          <w:rFonts w:ascii="Times New Roman" w:hAnsi="Times New Roman"/>
          <w:bCs/>
          <w:sz w:val="20"/>
          <w:szCs w:val="20"/>
        </w:rPr>
        <w:t>-Примерные программы по учебным предметам. Начальная школа. В двух частях. – М.: Просвещение, 2009 г. (стандарты второго поколения);</w:t>
      </w:r>
    </w:p>
    <w:p w:rsidR="00E7268C" w:rsidRPr="00E7268C" w:rsidRDefault="00E7268C" w:rsidP="00E7268C">
      <w:pPr>
        <w:pStyle w:val="ac"/>
        <w:rPr>
          <w:rFonts w:ascii="Times New Roman" w:hAnsi="Times New Roman"/>
          <w:bCs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 xml:space="preserve">-Л.В.Школяр, В.О.Усачева, В.А.Усачева. </w:t>
      </w:r>
      <w:r w:rsidRPr="00E7268C">
        <w:rPr>
          <w:rFonts w:ascii="Times New Roman" w:hAnsi="Times New Roman"/>
          <w:bCs/>
          <w:sz w:val="20"/>
          <w:szCs w:val="20"/>
        </w:rPr>
        <w:t xml:space="preserve">Программа 1-4 классы. «Музыка».- М.: Вентана-Граф, 2011 </w:t>
      </w:r>
    </w:p>
    <w:p w:rsidR="00E7268C" w:rsidRPr="00E7268C" w:rsidRDefault="00E7268C" w:rsidP="00E7268C">
      <w:pPr>
        <w:pStyle w:val="ac"/>
        <w:rPr>
          <w:rFonts w:ascii="Times New Roman" w:hAnsi="Times New Roman"/>
          <w:bCs/>
          <w:sz w:val="20"/>
          <w:szCs w:val="20"/>
        </w:rPr>
      </w:pPr>
      <w:r w:rsidRPr="00E7268C">
        <w:rPr>
          <w:rFonts w:ascii="Times New Roman" w:hAnsi="Times New Roman"/>
          <w:bCs/>
          <w:sz w:val="20"/>
          <w:szCs w:val="20"/>
        </w:rPr>
        <w:t>-Федерального перечня учебников, рекомендованных (допущенных) к использованию в образовательном процессе в о</w:t>
      </w:r>
      <w:r w:rsidRPr="00E7268C">
        <w:rPr>
          <w:rFonts w:ascii="Times New Roman" w:hAnsi="Times New Roman"/>
          <w:bCs/>
          <w:sz w:val="20"/>
          <w:szCs w:val="20"/>
        </w:rPr>
        <w:t>б</w:t>
      </w:r>
      <w:r w:rsidRPr="00E7268C">
        <w:rPr>
          <w:rFonts w:ascii="Times New Roman" w:hAnsi="Times New Roman"/>
          <w:bCs/>
          <w:sz w:val="20"/>
          <w:szCs w:val="20"/>
        </w:rPr>
        <w:t>разовательных  учреждениях, реализующих программы общего образования и имеющих аккредитацию на 2014-2015 учебный год;</w:t>
      </w:r>
    </w:p>
    <w:p w:rsidR="00CB60A6" w:rsidRPr="00E7268C" w:rsidRDefault="00E7268C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- Учебного плана Филиала МБОУ «ВСОШ №3 Высокогорского муниципального района РТ» -  «Пановская основная о</w:t>
      </w:r>
      <w:r w:rsidRPr="00E7268C">
        <w:rPr>
          <w:rFonts w:ascii="Times New Roman" w:hAnsi="Times New Roman"/>
          <w:sz w:val="20"/>
          <w:szCs w:val="20"/>
        </w:rPr>
        <w:t>б</w:t>
      </w:r>
      <w:r w:rsidRPr="00E7268C">
        <w:rPr>
          <w:rFonts w:ascii="Times New Roman" w:hAnsi="Times New Roman"/>
          <w:sz w:val="20"/>
          <w:szCs w:val="20"/>
        </w:rPr>
        <w:t>щеобразовательная школа  Высокогорского муниципального района РТ» на 2014 – 2015учебный год.</w:t>
      </w:r>
    </w:p>
    <w:p w:rsidR="00CB60A6" w:rsidRPr="00E7268C" w:rsidRDefault="00E7268C" w:rsidP="00E7268C">
      <w:pPr>
        <w:pStyle w:val="ac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E7268C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</w:t>
      </w:r>
      <w:r w:rsidR="00CB60A6" w:rsidRPr="00E7268C">
        <w:rPr>
          <w:rFonts w:ascii="Times New Roman" w:eastAsia="Times New Roman" w:hAnsi="Times New Roman"/>
          <w:b/>
          <w:sz w:val="20"/>
          <w:szCs w:val="20"/>
          <w:lang w:eastAsia="ru-RU"/>
        </w:rPr>
        <w:t>Особенности содержания программы</w:t>
      </w:r>
    </w:p>
    <w:p w:rsidR="00CB60A6" w:rsidRPr="00E7268C" w:rsidRDefault="00CB60A6" w:rsidP="00E7268C">
      <w:pPr>
        <w:pStyle w:val="ac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268C">
        <w:rPr>
          <w:rFonts w:ascii="Times New Roman" w:eastAsia="Times New Roman" w:hAnsi="Times New Roman"/>
          <w:sz w:val="20"/>
          <w:szCs w:val="20"/>
          <w:lang w:eastAsia="ru-RU"/>
        </w:rPr>
        <w:t>Структурное отличие программы для 1-го класса связано с особенностью этого возрастного периода, который одновр</w:t>
      </w:r>
      <w:r w:rsidRPr="00E7268C"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 w:rsidRPr="00E7268C">
        <w:rPr>
          <w:rFonts w:ascii="Times New Roman" w:eastAsia="Times New Roman" w:hAnsi="Times New Roman"/>
          <w:sz w:val="20"/>
          <w:szCs w:val="20"/>
          <w:lang w:eastAsia="ru-RU"/>
        </w:rPr>
        <w:t>менно является и пропедевтическим этапом, и начальным этапом систематического формирования музыкальной культ</w:t>
      </w:r>
      <w:r w:rsidRPr="00E7268C"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E7268C">
        <w:rPr>
          <w:rFonts w:ascii="Times New Roman" w:eastAsia="Times New Roman" w:hAnsi="Times New Roman"/>
          <w:sz w:val="20"/>
          <w:szCs w:val="20"/>
          <w:lang w:eastAsia="ru-RU"/>
        </w:rPr>
        <w:t>ры детей в общеобразовательной школе.</w:t>
      </w:r>
    </w:p>
    <w:p w:rsidR="00CB60A6" w:rsidRPr="00E7268C" w:rsidRDefault="00CB60A6" w:rsidP="00E7268C">
      <w:pPr>
        <w:pStyle w:val="ac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268C">
        <w:rPr>
          <w:rFonts w:ascii="Times New Roman" w:eastAsia="Times New Roman" w:hAnsi="Times New Roman"/>
          <w:sz w:val="20"/>
          <w:szCs w:val="20"/>
          <w:lang w:eastAsia="ru-RU"/>
        </w:rPr>
        <w:t>Главная и единственная тема 1-го класса и первого года обучения музыке в школе – «Как можно услышать музыку». Она рассматривается в каждой четверти под различным углом зрения. В ней «высвечивается» тот или иной аспект этого о</w:t>
      </w:r>
      <w:r w:rsidRPr="00E7268C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 w:rsidRPr="00E7268C">
        <w:rPr>
          <w:rFonts w:ascii="Times New Roman" w:eastAsia="Times New Roman" w:hAnsi="Times New Roman"/>
          <w:sz w:val="20"/>
          <w:szCs w:val="20"/>
          <w:lang w:eastAsia="ru-RU"/>
        </w:rPr>
        <w:t>новополагающего умения, необходимого для постижения музыки, и поэтому она представлена боле подробно – 8-ю т</w:t>
      </w:r>
      <w:r w:rsidRPr="00E7268C"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 w:rsidRPr="00E7268C">
        <w:rPr>
          <w:rFonts w:ascii="Times New Roman" w:eastAsia="Times New Roman" w:hAnsi="Times New Roman"/>
          <w:sz w:val="20"/>
          <w:szCs w:val="20"/>
          <w:lang w:eastAsia="ru-RU"/>
        </w:rPr>
        <w:t>матическими блоками, а не по четвертными темами.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 xml:space="preserve">Первоклассники </w:t>
      </w:r>
      <w:r w:rsidRPr="00E7268C">
        <w:rPr>
          <w:rFonts w:ascii="Times New Roman" w:hAnsi="Times New Roman"/>
          <w:b/>
          <w:bCs/>
          <w:sz w:val="20"/>
          <w:szCs w:val="20"/>
        </w:rPr>
        <w:t>должны решать учебные и практические задачи</w:t>
      </w:r>
      <w:r w:rsidRPr="00E7268C">
        <w:rPr>
          <w:rFonts w:ascii="Times New Roman" w:hAnsi="Times New Roman"/>
          <w:sz w:val="20"/>
          <w:szCs w:val="20"/>
        </w:rPr>
        <w:t>: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выявлять жанровое начало (песня, танец, марш) как способ передачи состояний человека, природы, живого и неживого в окружающем мире;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ориентироваться в многообразии музыкальных жанров (опера, балет, симфония, концерт и др.);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различать характер музыки, ее динамические регистровые, тембровые, метро-</w:t>
      </w:r>
      <w:r w:rsidRPr="00E7268C">
        <w:rPr>
          <w:rFonts w:ascii="Times New Roman" w:hAnsi="Times New Roman"/>
          <w:sz w:val="20"/>
          <w:szCs w:val="20"/>
        </w:rPr>
        <w:br/>
        <w:t>ритмические, интонационные особенности;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применять элементы музыкальной речи в различных видах творческой деятельности (пении, сочинении и импровизации, художественном движении).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 xml:space="preserve">К концу 1 класса обучающиеся должны </w:t>
      </w:r>
      <w:r w:rsidRPr="00E7268C">
        <w:rPr>
          <w:rFonts w:ascii="Times New Roman" w:hAnsi="Times New Roman"/>
          <w:b/>
          <w:bCs/>
          <w:sz w:val="20"/>
          <w:szCs w:val="20"/>
        </w:rPr>
        <w:t>знать/понимать</w:t>
      </w:r>
      <w:r w:rsidRPr="00E7268C">
        <w:rPr>
          <w:rFonts w:ascii="Times New Roman" w:hAnsi="Times New Roman"/>
          <w:sz w:val="20"/>
          <w:szCs w:val="20"/>
        </w:rPr>
        <w:t>: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слова и мелодию Гимна России;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смысл понятий: «композитор», «исполнитель», «слушатель»;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названия изученных жанров и форм музыки;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названия изученных произведений и их авторов;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 xml:space="preserve">наиболее популярные в России музыкальные инструменты. 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 xml:space="preserve">К концу 1 класса обучающиеся должны </w:t>
      </w:r>
      <w:r w:rsidRPr="00E7268C">
        <w:rPr>
          <w:rFonts w:ascii="Times New Roman" w:hAnsi="Times New Roman"/>
          <w:b/>
          <w:bCs/>
          <w:sz w:val="20"/>
          <w:szCs w:val="20"/>
        </w:rPr>
        <w:t>уметь: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lastRenderedPageBreak/>
        <w:t>узнавать изученные музыкальные произведения и называть имена их авторов;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определять на слух основные жанры музыки (песня, танец и марш);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 xml:space="preserve">определять и сравнивать характер, настроение и средства </w:t>
      </w:r>
      <w:r w:rsidR="00AD58B5" w:rsidRPr="00E7268C">
        <w:rPr>
          <w:rFonts w:ascii="Times New Roman" w:hAnsi="Times New Roman"/>
          <w:sz w:val="20"/>
          <w:szCs w:val="20"/>
        </w:rPr>
        <w:t xml:space="preserve">выразительности (мелодия, ритм, </w:t>
      </w:r>
      <w:r w:rsidRPr="00E7268C">
        <w:rPr>
          <w:rFonts w:ascii="Times New Roman" w:hAnsi="Times New Roman"/>
          <w:sz w:val="20"/>
          <w:szCs w:val="20"/>
        </w:rPr>
        <w:t>темп, тембр, динамика) в м</w:t>
      </w:r>
      <w:r w:rsidRPr="00E7268C">
        <w:rPr>
          <w:rFonts w:ascii="Times New Roman" w:hAnsi="Times New Roman"/>
          <w:sz w:val="20"/>
          <w:szCs w:val="20"/>
        </w:rPr>
        <w:t>у</w:t>
      </w:r>
      <w:r w:rsidRPr="00E7268C">
        <w:rPr>
          <w:rFonts w:ascii="Times New Roman" w:hAnsi="Times New Roman"/>
          <w:sz w:val="20"/>
          <w:szCs w:val="20"/>
        </w:rPr>
        <w:t>зыкальных произведениях (фрагментах);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передавать настроение музыки и его изменение: в пении, музыкально-пластическом движении;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участвовать в коллективном пении;</w:t>
      </w:r>
    </w:p>
    <w:p w:rsidR="00CB60A6" w:rsidRPr="00E7268C" w:rsidRDefault="00CB60A6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исполнять несколько народных и композиторских песен (по выбору обучающегося).</w:t>
      </w:r>
    </w:p>
    <w:p w:rsidR="001C04DA" w:rsidRPr="00E7268C" w:rsidRDefault="001C04DA" w:rsidP="00E7268C">
      <w:pPr>
        <w:pStyle w:val="ac"/>
        <w:rPr>
          <w:rFonts w:ascii="Times New Roman" w:hAnsi="Times New Roman"/>
          <w:b/>
          <w:sz w:val="20"/>
          <w:szCs w:val="20"/>
        </w:rPr>
      </w:pPr>
      <w:r w:rsidRPr="00E7268C">
        <w:rPr>
          <w:rFonts w:ascii="Times New Roman" w:hAnsi="Times New Roman"/>
          <w:b/>
          <w:sz w:val="20"/>
          <w:szCs w:val="20"/>
        </w:rPr>
        <w:t>Содержание тем учебного курса (34 ч.)</w:t>
      </w:r>
    </w:p>
    <w:p w:rsidR="001C04DA" w:rsidRPr="00E7268C" w:rsidRDefault="001C04DA" w:rsidP="00E7268C">
      <w:pPr>
        <w:pStyle w:val="ac"/>
        <w:rPr>
          <w:rFonts w:ascii="Times New Roman" w:hAnsi="Times New Roman"/>
          <w:b/>
          <w:sz w:val="20"/>
          <w:szCs w:val="20"/>
        </w:rPr>
      </w:pPr>
      <w:r w:rsidRPr="00E7268C">
        <w:rPr>
          <w:rFonts w:ascii="Times New Roman" w:hAnsi="Times New Roman"/>
          <w:b/>
          <w:sz w:val="20"/>
          <w:szCs w:val="20"/>
        </w:rPr>
        <w:t>Истоки возникновения музыки (8 ч.)</w:t>
      </w:r>
    </w:p>
    <w:p w:rsidR="001C04DA" w:rsidRPr="00E7268C" w:rsidRDefault="001C04DA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Исследование звучания окружающего мира: природы, музыкальных инструментов, самого себя. Жанры музыки, как и</w:t>
      </w:r>
      <w:r w:rsidRPr="00E7268C">
        <w:rPr>
          <w:rFonts w:ascii="Times New Roman" w:hAnsi="Times New Roman"/>
          <w:sz w:val="20"/>
          <w:szCs w:val="20"/>
        </w:rPr>
        <w:t>с</w:t>
      </w:r>
      <w:r w:rsidRPr="00E7268C">
        <w:rPr>
          <w:rFonts w:ascii="Times New Roman" w:hAnsi="Times New Roman"/>
          <w:sz w:val="20"/>
          <w:szCs w:val="20"/>
        </w:rPr>
        <w:t>торически сложившиеся обобщения типических музыкально-языковых и образно-эмоциональных сфер: «маршевый п</w:t>
      </w:r>
      <w:r w:rsidRPr="00E7268C">
        <w:rPr>
          <w:rFonts w:ascii="Times New Roman" w:hAnsi="Times New Roman"/>
          <w:sz w:val="20"/>
          <w:szCs w:val="20"/>
        </w:rPr>
        <w:t>о</w:t>
      </w:r>
      <w:r w:rsidRPr="00E7268C">
        <w:rPr>
          <w:rFonts w:ascii="Times New Roman" w:hAnsi="Times New Roman"/>
          <w:sz w:val="20"/>
          <w:szCs w:val="20"/>
        </w:rPr>
        <w:t xml:space="preserve">рядок», «человек танцующий», «песенное дыхание». </w:t>
      </w:r>
    </w:p>
    <w:p w:rsidR="00AD58B5" w:rsidRPr="00E7268C" w:rsidRDefault="001C04DA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Экспериментируя со «звучащей материей», в собственной музыкально-художественной деятельности ищем общечелов</w:t>
      </w:r>
      <w:r w:rsidRPr="00E7268C">
        <w:rPr>
          <w:rFonts w:ascii="Times New Roman" w:hAnsi="Times New Roman"/>
          <w:sz w:val="20"/>
          <w:szCs w:val="20"/>
        </w:rPr>
        <w:t>е</w:t>
      </w:r>
      <w:r w:rsidRPr="00E7268C">
        <w:rPr>
          <w:rFonts w:ascii="Times New Roman" w:hAnsi="Times New Roman"/>
          <w:sz w:val="20"/>
          <w:szCs w:val="20"/>
        </w:rPr>
        <w:t>ческие истоки музыкального искусства. Сущность деятельности музыканта: искусство выражения в музыкально-художественных образах жизненных явлений.</w:t>
      </w:r>
    </w:p>
    <w:p w:rsidR="001C04DA" w:rsidRPr="00E7268C" w:rsidRDefault="001C04DA" w:rsidP="00E7268C">
      <w:pPr>
        <w:pStyle w:val="ac"/>
        <w:rPr>
          <w:rFonts w:ascii="Times New Roman" w:hAnsi="Times New Roman"/>
          <w:b/>
          <w:sz w:val="20"/>
          <w:szCs w:val="20"/>
        </w:rPr>
      </w:pPr>
      <w:r w:rsidRPr="00E7268C">
        <w:rPr>
          <w:rFonts w:ascii="Times New Roman" w:hAnsi="Times New Roman"/>
          <w:b/>
          <w:sz w:val="20"/>
          <w:szCs w:val="20"/>
        </w:rPr>
        <w:t>Содержание и формы</w:t>
      </w:r>
      <w:r w:rsidR="004A2ED0" w:rsidRPr="00E7268C">
        <w:rPr>
          <w:rFonts w:ascii="Times New Roman" w:hAnsi="Times New Roman"/>
          <w:b/>
          <w:sz w:val="20"/>
          <w:szCs w:val="20"/>
        </w:rPr>
        <w:br/>
      </w:r>
      <w:r w:rsidRPr="00E7268C">
        <w:rPr>
          <w:rFonts w:ascii="Times New Roman" w:hAnsi="Times New Roman"/>
          <w:b/>
          <w:sz w:val="20"/>
          <w:szCs w:val="20"/>
        </w:rPr>
        <w:t xml:space="preserve"> бытования музыки (18 ч.)</w:t>
      </w:r>
    </w:p>
    <w:p w:rsidR="001C04DA" w:rsidRPr="00E7268C" w:rsidRDefault="001C04DA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 xml:space="preserve">Неоднозначность, диалектическая противоречивость жизненных явлений — добро и </w:t>
      </w:r>
      <w:r w:rsidRPr="00E7268C">
        <w:rPr>
          <w:rFonts w:ascii="Times New Roman" w:hAnsi="Times New Roman"/>
          <w:spacing w:val="-2"/>
          <w:sz w:val="20"/>
          <w:szCs w:val="20"/>
        </w:rPr>
        <w:t>зло, жизнь и смерть, любовь и нен</w:t>
      </w:r>
      <w:r w:rsidRPr="00E7268C">
        <w:rPr>
          <w:rFonts w:ascii="Times New Roman" w:hAnsi="Times New Roman"/>
          <w:spacing w:val="-2"/>
          <w:sz w:val="20"/>
          <w:szCs w:val="20"/>
        </w:rPr>
        <w:t>а</w:t>
      </w:r>
      <w:r w:rsidRPr="00E7268C">
        <w:rPr>
          <w:rFonts w:ascii="Times New Roman" w:hAnsi="Times New Roman"/>
          <w:spacing w:val="-2"/>
          <w:sz w:val="20"/>
          <w:szCs w:val="20"/>
        </w:rPr>
        <w:t>висть, прекрасное и безобразное, день и ночь, осень и весна —</w:t>
      </w:r>
      <w:r w:rsidRPr="00E7268C">
        <w:rPr>
          <w:rFonts w:ascii="Times New Roman" w:hAnsi="Times New Roman"/>
          <w:sz w:val="20"/>
          <w:szCs w:val="20"/>
        </w:rPr>
        <w:t xml:space="preserve"> в музыке отражён весь мир.</w:t>
      </w:r>
    </w:p>
    <w:p w:rsidR="001C04DA" w:rsidRPr="00E7268C" w:rsidRDefault="001C04DA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Многообразие и многообразность отражения мира в конкретных жанрах и формах; общее и различное при соотнесении произведений малых (камерных) и крупных (синтетических) форм: песня, опера, танец, балет, марш, симфо</w:t>
      </w:r>
      <w:r w:rsidR="00E7268C">
        <w:rPr>
          <w:rFonts w:ascii="Times New Roman" w:hAnsi="Times New Roman"/>
          <w:sz w:val="20"/>
          <w:szCs w:val="20"/>
        </w:rPr>
        <w:t>ния, концерт.</w:t>
      </w:r>
    </w:p>
    <w:p w:rsidR="00AD58B5" w:rsidRPr="00E7268C" w:rsidRDefault="001C04DA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b/>
          <w:sz w:val="20"/>
          <w:szCs w:val="20"/>
        </w:rPr>
        <w:t>Язык музыки (8 ч.)</w:t>
      </w:r>
    </w:p>
    <w:p w:rsidR="00AD58B5" w:rsidRPr="00E7268C" w:rsidRDefault="001C04DA" w:rsidP="00E7268C">
      <w:pPr>
        <w:pStyle w:val="ac"/>
        <w:rPr>
          <w:rFonts w:ascii="Times New Roman" w:hAnsi="Times New Roman"/>
          <w:sz w:val="20"/>
          <w:szCs w:val="20"/>
        </w:rPr>
      </w:pPr>
      <w:r w:rsidRPr="00E7268C">
        <w:rPr>
          <w:rFonts w:ascii="Times New Roman" w:hAnsi="Times New Roman"/>
          <w:sz w:val="20"/>
          <w:szCs w:val="20"/>
        </w:rPr>
        <w:t>Музыкально-выразительные средства: мелодические, метроритмические и фактурные осо</w:t>
      </w:r>
      <w:r w:rsidR="004A2ED0" w:rsidRPr="00E7268C">
        <w:rPr>
          <w:rFonts w:ascii="Times New Roman" w:hAnsi="Times New Roman"/>
          <w:sz w:val="20"/>
          <w:szCs w:val="20"/>
        </w:rPr>
        <w:t>бенности с точки зрения их выразительных возможностей, лад, тембр, регистр, музыкальный инструментарий. Введение в язык музыки как знаковой системы (где звук-нота выступает в одном ряду с буквой и цифрой).</w:t>
      </w:r>
    </w:p>
    <w:p w:rsidR="00AD58B5" w:rsidRDefault="00AD58B5" w:rsidP="004A2ED0">
      <w:pPr>
        <w:pStyle w:val="a3"/>
        <w:spacing w:before="0" w:beforeAutospacing="0" w:after="120" w:afterAutospacing="0"/>
        <w:ind w:firstLine="851"/>
        <w:jc w:val="both"/>
      </w:pPr>
    </w:p>
    <w:p w:rsidR="00AD58B5" w:rsidRDefault="00AD58B5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E05909" w:rsidRDefault="00E05909" w:rsidP="00AD58B5">
      <w:pPr>
        <w:pStyle w:val="a3"/>
        <w:spacing w:before="0" w:beforeAutospacing="0" w:after="120" w:afterAutospacing="0"/>
        <w:ind w:firstLine="851"/>
        <w:jc w:val="both"/>
      </w:pPr>
    </w:p>
    <w:p w:rsidR="004A2ED0" w:rsidRDefault="004A2ED0" w:rsidP="00AD58B5">
      <w:pPr>
        <w:pStyle w:val="a3"/>
        <w:spacing w:before="0" w:beforeAutospacing="0" w:after="120" w:afterAutospacing="0"/>
        <w:ind w:firstLine="851"/>
        <w:jc w:val="both"/>
      </w:pPr>
    </w:p>
    <w:p w:rsidR="00E7268C" w:rsidRDefault="00E7268C" w:rsidP="00AD58B5">
      <w:pPr>
        <w:pStyle w:val="a3"/>
        <w:spacing w:before="0" w:beforeAutospacing="0" w:after="120" w:afterAutospacing="0"/>
        <w:ind w:firstLine="851"/>
        <w:jc w:val="both"/>
      </w:pPr>
    </w:p>
    <w:p w:rsidR="00E7268C" w:rsidRDefault="00E7268C" w:rsidP="00AD58B5">
      <w:pPr>
        <w:pStyle w:val="a3"/>
        <w:spacing w:before="0" w:beforeAutospacing="0" w:after="120" w:afterAutospacing="0"/>
        <w:ind w:firstLine="851"/>
        <w:jc w:val="both"/>
      </w:pPr>
    </w:p>
    <w:p w:rsidR="00E7268C" w:rsidRDefault="00E7268C" w:rsidP="00AD58B5">
      <w:pPr>
        <w:pStyle w:val="a3"/>
        <w:spacing w:before="0" w:beforeAutospacing="0" w:after="120" w:afterAutospacing="0"/>
        <w:ind w:firstLine="851"/>
        <w:jc w:val="both"/>
      </w:pPr>
    </w:p>
    <w:p w:rsidR="00E7268C" w:rsidRDefault="00E7268C" w:rsidP="00AD58B5">
      <w:pPr>
        <w:pStyle w:val="a3"/>
        <w:spacing w:before="0" w:beforeAutospacing="0" w:after="120" w:afterAutospacing="0"/>
        <w:ind w:firstLine="851"/>
        <w:jc w:val="both"/>
      </w:pPr>
    </w:p>
    <w:p w:rsidR="00E7268C" w:rsidRDefault="00E7268C" w:rsidP="00AD58B5">
      <w:pPr>
        <w:pStyle w:val="a3"/>
        <w:spacing w:before="0" w:beforeAutospacing="0" w:after="120" w:afterAutospacing="0"/>
        <w:ind w:firstLine="851"/>
        <w:jc w:val="both"/>
      </w:pPr>
    </w:p>
    <w:p w:rsidR="00E7268C" w:rsidRDefault="00E7268C" w:rsidP="00AD58B5">
      <w:pPr>
        <w:pStyle w:val="a3"/>
        <w:spacing w:before="0" w:beforeAutospacing="0" w:after="120" w:afterAutospacing="0"/>
        <w:ind w:firstLine="851"/>
        <w:jc w:val="both"/>
      </w:pPr>
    </w:p>
    <w:p w:rsidR="00B04E20" w:rsidRPr="00E7268C" w:rsidRDefault="00B04E20" w:rsidP="00E72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68C">
        <w:rPr>
          <w:rFonts w:ascii="Times New Roman" w:hAnsi="Times New Roman" w:cs="Times New Roman"/>
          <w:b/>
          <w:sz w:val="24"/>
          <w:szCs w:val="24"/>
        </w:rPr>
        <w:t>Кале</w:t>
      </w:r>
      <w:r w:rsidR="00E7268C">
        <w:rPr>
          <w:rFonts w:ascii="Times New Roman" w:hAnsi="Times New Roman" w:cs="Times New Roman"/>
          <w:b/>
          <w:sz w:val="24"/>
          <w:szCs w:val="24"/>
        </w:rPr>
        <w:t>ндарно-тематическое планирование</w:t>
      </w:r>
      <w:r w:rsidR="00E7268C">
        <w:rPr>
          <w:b/>
          <w:sz w:val="20"/>
          <w:szCs w:val="20"/>
        </w:rPr>
        <w:tab/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721"/>
        <w:gridCol w:w="3073"/>
        <w:gridCol w:w="2410"/>
        <w:gridCol w:w="1984"/>
        <w:gridCol w:w="1276"/>
        <w:gridCol w:w="709"/>
        <w:gridCol w:w="708"/>
      </w:tblGrid>
      <w:tr w:rsidR="00E7268C" w:rsidRPr="00E7268C" w:rsidTr="00E7268C">
        <w:trPr>
          <w:trHeight w:val="481"/>
        </w:trPr>
        <w:tc>
          <w:tcPr>
            <w:tcW w:w="721" w:type="dxa"/>
            <w:vMerge w:val="restart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073" w:type="dxa"/>
            <w:vMerge w:val="restart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268C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Музыкальный мат</w:t>
            </w:r>
            <w:r w:rsidRPr="00E7268C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е</w:t>
            </w:r>
            <w:r w:rsidRPr="00E7268C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риал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Информационная  компетенция</w:t>
            </w:r>
          </w:p>
        </w:tc>
        <w:tc>
          <w:tcPr>
            <w:tcW w:w="1276" w:type="dxa"/>
            <w:vMerge w:val="restart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b/>
                <w:sz w:val="20"/>
                <w:szCs w:val="20"/>
              </w:rPr>
              <w:t>Разучив</w:t>
            </w:r>
            <w:r w:rsidRPr="00E7268C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E7268C">
              <w:rPr>
                <w:rFonts w:ascii="Times New Roman" w:hAnsi="Times New Roman" w:cs="Times New Roman"/>
                <w:b/>
                <w:sz w:val="20"/>
                <w:szCs w:val="20"/>
              </w:rPr>
              <w:t>ние песен</w:t>
            </w:r>
          </w:p>
        </w:tc>
        <w:tc>
          <w:tcPr>
            <w:tcW w:w="1417" w:type="dxa"/>
            <w:gridSpan w:val="2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</w:t>
            </w:r>
            <w:r w:rsidRPr="00E7268C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E7268C">
              <w:rPr>
                <w:rFonts w:ascii="Times New Roman" w:hAnsi="Times New Roman" w:cs="Times New Roman"/>
                <w:b/>
                <w:sz w:val="20"/>
                <w:szCs w:val="20"/>
              </w:rPr>
              <w:t>дения</w:t>
            </w:r>
          </w:p>
        </w:tc>
      </w:tr>
      <w:tr w:rsidR="00E7268C" w:rsidRPr="00E7268C" w:rsidTr="00E7268C">
        <w:trPr>
          <w:trHeight w:val="481"/>
        </w:trPr>
        <w:tc>
          <w:tcPr>
            <w:tcW w:w="721" w:type="dxa"/>
            <w:vMerge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73" w:type="dxa"/>
            <w:vMerge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E7268C" w:rsidRPr="00E7268C" w:rsidTr="00E7268C">
        <w:tc>
          <w:tcPr>
            <w:tcW w:w="721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73" w:type="dxa"/>
          </w:tcPr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 Музыка вокруг нас. «Как можно услышать музыку»</w:t>
            </w:r>
          </w:p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Введение в проблему рождения музыки.</w:t>
            </w:r>
            <w:r w:rsidRPr="00E7268C">
              <w:rPr>
                <w:sz w:val="20"/>
                <w:szCs w:val="20"/>
              </w:rPr>
              <w:br/>
              <w:t>Цель: помочь учащимся зад</w:t>
            </w:r>
            <w:r w:rsidRPr="00E7268C">
              <w:rPr>
                <w:sz w:val="20"/>
                <w:szCs w:val="20"/>
              </w:rPr>
              <w:t>у</w:t>
            </w:r>
            <w:r w:rsidRPr="00E7268C">
              <w:rPr>
                <w:sz w:val="20"/>
                <w:szCs w:val="20"/>
              </w:rPr>
              <w:t>маться: почему человек запел, заиграл на инструментах, зата</w:t>
            </w:r>
            <w:r w:rsidRPr="00E7268C">
              <w:rPr>
                <w:sz w:val="20"/>
                <w:szCs w:val="20"/>
              </w:rPr>
              <w:t>н</w:t>
            </w:r>
            <w:r w:rsidRPr="00E7268C">
              <w:rPr>
                <w:sz w:val="20"/>
                <w:szCs w:val="20"/>
              </w:rPr>
              <w:t>цевал, взял в руки кисть?</w:t>
            </w:r>
          </w:p>
        </w:tc>
        <w:tc>
          <w:tcPr>
            <w:tcW w:w="2410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 xml:space="preserve"> Р.М.Глиэр «Концерт для голоса с оркестром» (1ч.), «Заплетися, пл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тень» р. н. п., И.-С.Бах «Прелюдия до-мажор».</w:t>
            </w:r>
          </w:p>
        </w:tc>
        <w:tc>
          <w:tcPr>
            <w:tcW w:w="1984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Осознать роль м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зыкального иску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ства в жизни воо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ще и в каждого ч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ловека.</w:t>
            </w:r>
          </w:p>
        </w:tc>
        <w:tc>
          <w:tcPr>
            <w:tcW w:w="1276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« Перехо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ный пер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ход»</w:t>
            </w:r>
          </w:p>
        </w:tc>
        <w:tc>
          <w:tcPr>
            <w:tcW w:w="709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68C" w:rsidRPr="00E7268C" w:rsidTr="00E7268C">
        <w:tc>
          <w:tcPr>
            <w:tcW w:w="721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73" w:type="dxa"/>
          </w:tcPr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Что значит «слышать музыку»?</w:t>
            </w:r>
            <w:r w:rsidRPr="00E7268C">
              <w:rPr>
                <w:sz w:val="20"/>
                <w:szCs w:val="20"/>
              </w:rPr>
              <w:br/>
              <w:t>Цель: помочь ребятам понять, что «слышать музыку» - это зн</w:t>
            </w:r>
            <w:r w:rsidRPr="00E7268C">
              <w:rPr>
                <w:sz w:val="20"/>
                <w:szCs w:val="20"/>
              </w:rPr>
              <w:t>а</w:t>
            </w:r>
            <w:r w:rsidRPr="00E7268C">
              <w:rPr>
                <w:sz w:val="20"/>
                <w:szCs w:val="20"/>
              </w:rPr>
              <w:t>чит внимать, открывать, погр</w:t>
            </w:r>
            <w:r w:rsidRPr="00E7268C">
              <w:rPr>
                <w:sz w:val="20"/>
                <w:szCs w:val="20"/>
              </w:rPr>
              <w:t>у</w:t>
            </w:r>
            <w:r w:rsidRPr="00E7268C">
              <w:rPr>
                <w:sz w:val="20"/>
                <w:szCs w:val="20"/>
              </w:rPr>
              <w:t>жаться, прикасаться, переж</w:t>
            </w:r>
            <w:r w:rsidRPr="00E7268C">
              <w:rPr>
                <w:sz w:val="20"/>
                <w:szCs w:val="20"/>
              </w:rPr>
              <w:t>и</w:t>
            </w:r>
            <w:r w:rsidRPr="00E7268C">
              <w:rPr>
                <w:sz w:val="20"/>
                <w:szCs w:val="20"/>
              </w:rPr>
              <w:t>вать, следить, различать, позн</w:t>
            </w:r>
            <w:r w:rsidRPr="00E7268C">
              <w:rPr>
                <w:sz w:val="20"/>
                <w:szCs w:val="20"/>
              </w:rPr>
              <w:t>а</w:t>
            </w:r>
            <w:r w:rsidRPr="00E7268C">
              <w:rPr>
                <w:sz w:val="20"/>
                <w:szCs w:val="20"/>
              </w:rPr>
              <w:t>вать и  т.д.</w:t>
            </w:r>
          </w:p>
        </w:tc>
        <w:tc>
          <w:tcPr>
            <w:tcW w:w="2410" w:type="dxa"/>
          </w:tcPr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Б.Окуджава «Музыкант», романс Ф.Шуберта «К музыке», песня Г.А. Cтруве «Музыка».</w:t>
            </w:r>
          </w:p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Уметь переживать, мыслить, чувств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вать слушая музыку</w:t>
            </w:r>
          </w:p>
        </w:tc>
        <w:tc>
          <w:tcPr>
            <w:tcW w:w="1276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« Перехо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ный пер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ход»</w:t>
            </w:r>
          </w:p>
        </w:tc>
        <w:tc>
          <w:tcPr>
            <w:tcW w:w="709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68C" w:rsidRPr="00E7268C" w:rsidTr="00E7268C">
        <w:tc>
          <w:tcPr>
            <w:tcW w:w="721" w:type="dxa"/>
          </w:tcPr>
          <w:p w:rsidR="00E7268C" w:rsidRPr="00E7268C" w:rsidRDefault="00F57334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3" w:type="dxa"/>
          </w:tcPr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Колыбельная песня. Колыбел</w:t>
            </w:r>
            <w:r w:rsidRPr="00E7268C">
              <w:rPr>
                <w:sz w:val="20"/>
                <w:szCs w:val="20"/>
              </w:rPr>
              <w:t>ь</w:t>
            </w:r>
            <w:r w:rsidRPr="00E7268C">
              <w:rPr>
                <w:sz w:val="20"/>
                <w:szCs w:val="20"/>
              </w:rPr>
              <w:t>ность – начало познания музыки и жизни.</w:t>
            </w:r>
            <w:r w:rsidRPr="00E7268C">
              <w:rPr>
                <w:sz w:val="20"/>
                <w:szCs w:val="20"/>
              </w:rPr>
              <w:br/>
              <w:t>Цель: выявить жанровое начало (песня) как способ передачи с</w:t>
            </w:r>
            <w:r w:rsidRPr="00E7268C">
              <w:rPr>
                <w:sz w:val="20"/>
                <w:szCs w:val="20"/>
              </w:rPr>
              <w:t>о</w:t>
            </w:r>
            <w:r w:rsidRPr="00E7268C">
              <w:rPr>
                <w:sz w:val="20"/>
                <w:szCs w:val="20"/>
              </w:rPr>
              <w:t>стояния человека.</w:t>
            </w:r>
          </w:p>
        </w:tc>
        <w:tc>
          <w:tcPr>
            <w:tcW w:w="2410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Колыбельные: «Ай, баю-бай…», «Ходит сон по лавочке»; П.И.Чайковский, сл. А.Майкова «Колыбел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ная», В.Усачева «Зыбка поскрипывает…».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br/>
              <w:t>Выявление музыкальных интонаций из речевой праосновы</w:t>
            </w:r>
          </w:p>
        </w:tc>
        <w:tc>
          <w:tcPr>
            <w:tcW w:w="1984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Выявление муз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кальных инто-наций из речевой праосн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</w:p>
        </w:tc>
        <w:tc>
          <w:tcPr>
            <w:tcW w:w="1276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«Неприя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ность эту мы переж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вем»</w:t>
            </w:r>
          </w:p>
        </w:tc>
        <w:tc>
          <w:tcPr>
            <w:tcW w:w="709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68C" w:rsidRPr="00E7268C" w:rsidTr="00E7268C">
        <w:tc>
          <w:tcPr>
            <w:tcW w:w="721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73" w:type="dxa"/>
          </w:tcPr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Родные корни: родная речь, ро</w:t>
            </w:r>
            <w:r w:rsidRPr="00E7268C">
              <w:rPr>
                <w:sz w:val="20"/>
                <w:szCs w:val="20"/>
              </w:rPr>
              <w:t>д</w:t>
            </w:r>
            <w:r w:rsidRPr="00E7268C">
              <w:rPr>
                <w:sz w:val="20"/>
                <w:szCs w:val="20"/>
              </w:rPr>
              <w:t>ной музыкальный язык – инт</w:t>
            </w:r>
            <w:r w:rsidRPr="00E7268C">
              <w:rPr>
                <w:sz w:val="20"/>
                <w:szCs w:val="20"/>
              </w:rPr>
              <w:t>о</w:t>
            </w:r>
            <w:r w:rsidRPr="00E7268C">
              <w:rPr>
                <w:sz w:val="20"/>
                <w:szCs w:val="20"/>
              </w:rPr>
              <w:t>нирование и озвучивание наро</w:t>
            </w:r>
            <w:r w:rsidRPr="00E7268C">
              <w:rPr>
                <w:sz w:val="20"/>
                <w:szCs w:val="20"/>
              </w:rPr>
              <w:t>д</w:t>
            </w:r>
            <w:r w:rsidRPr="00E7268C">
              <w:rPr>
                <w:sz w:val="20"/>
                <w:szCs w:val="20"/>
              </w:rPr>
              <w:t>ных загадок, cкороговорок, з</w:t>
            </w:r>
            <w:r w:rsidRPr="00E7268C">
              <w:rPr>
                <w:sz w:val="20"/>
                <w:szCs w:val="20"/>
              </w:rPr>
              <w:t>а</w:t>
            </w:r>
            <w:r w:rsidRPr="00E7268C">
              <w:rPr>
                <w:sz w:val="20"/>
                <w:szCs w:val="20"/>
              </w:rPr>
              <w:t>кличек.</w:t>
            </w:r>
            <w:r w:rsidRPr="00E7268C">
              <w:rPr>
                <w:sz w:val="20"/>
                <w:szCs w:val="20"/>
              </w:rPr>
              <w:br/>
              <w:t>Цель: развитие образно-игрового видения, слушание поэтических строк народного творчества в процессе исполнения.</w:t>
            </w:r>
          </w:p>
        </w:tc>
        <w:tc>
          <w:tcPr>
            <w:tcW w:w="2410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Загадки,скороговорки, заклички.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br/>
              <w:t>«Щетина у чушки, чешуя у щучки». Сл. народные, муз. В. Усачовой.</w:t>
            </w:r>
          </w:p>
        </w:tc>
        <w:tc>
          <w:tcPr>
            <w:tcW w:w="1984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Музыкант, творец, без которого музыка вообще существ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вать не может. Сп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собность к размы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лению об истоках происхождения м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зыки.</w:t>
            </w:r>
          </w:p>
        </w:tc>
        <w:tc>
          <w:tcPr>
            <w:tcW w:w="1276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«Неприя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ность эту мы переж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вем»</w:t>
            </w:r>
          </w:p>
        </w:tc>
        <w:tc>
          <w:tcPr>
            <w:tcW w:w="709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68C" w:rsidRPr="00E7268C" w:rsidTr="00E7268C">
        <w:tc>
          <w:tcPr>
            <w:tcW w:w="721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73" w:type="dxa"/>
          </w:tcPr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Родные корни. Родная речь, ро</w:t>
            </w:r>
            <w:r w:rsidRPr="00E7268C">
              <w:rPr>
                <w:sz w:val="20"/>
                <w:szCs w:val="20"/>
              </w:rPr>
              <w:t>д</w:t>
            </w:r>
            <w:r w:rsidRPr="00E7268C">
              <w:rPr>
                <w:sz w:val="20"/>
                <w:szCs w:val="20"/>
              </w:rPr>
              <w:t>ной музыкальный язык – инт</w:t>
            </w:r>
            <w:r w:rsidRPr="00E7268C">
              <w:rPr>
                <w:sz w:val="20"/>
                <w:szCs w:val="20"/>
              </w:rPr>
              <w:t>о</w:t>
            </w:r>
            <w:r w:rsidRPr="00E7268C">
              <w:rPr>
                <w:sz w:val="20"/>
                <w:szCs w:val="20"/>
              </w:rPr>
              <w:t>нирование и озвучивание наро</w:t>
            </w:r>
            <w:r w:rsidRPr="00E7268C">
              <w:rPr>
                <w:sz w:val="20"/>
                <w:szCs w:val="20"/>
              </w:rPr>
              <w:t>д</w:t>
            </w:r>
            <w:r w:rsidRPr="00E7268C">
              <w:rPr>
                <w:sz w:val="20"/>
                <w:szCs w:val="20"/>
              </w:rPr>
              <w:t>ных загадок, скороговорок, з</w:t>
            </w:r>
            <w:r w:rsidRPr="00E7268C">
              <w:rPr>
                <w:sz w:val="20"/>
                <w:szCs w:val="20"/>
              </w:rPr>
              <w:t>а</w:t>
            </w:r>
            <w:r w:rsidRPr="00E7268C">
              <w:rPr>
                <w:sz w:val="20"/>
                <w:szCs w:val="20"/>
              </w:rPr>
              <w:t>кличек, хороводов, прибауток.</w:t>
            </w:r>
            <w:r w:rsidRPr="00E7268C">
              <w:rPr>
                <w:sz w:val="20"/>
                <w:szCs w:val="20"/>
              </w:rPr>
              <w:br/>
              <w:t>Цель: развитие образно – игр</w:t>
            </w:r>
            <w:r w:rsidRPr="00E7268C">
              <w:rPr>
                <w:sz w:val="20"/>
                <w:szCs w:val="20"/>
              </w:rPr>
              <w:t>о</w:t>
            </w:r>
            <w:r w:rsidRPr="00E7268C">
              <w:rPr>
                <w:sz w:val="20"/>
                <w:szCs w:val="20"/>
              </w:rPr>
              <w:t>вого видения; слушание поэт</w:t>
            </w:r>
            <w:r w:rsidRPr="00E7268C">
              <w:rPr>
                <w:sz w:val="20"/>
                <w:szCs w:val="20"/>
              </w:rPr>
              <w:t>и</w:t>
            </w:r>
            <w:r w:rsidRPr="00E7268C">
              <w:rPr>
                <w:sz w:val="20"/>
                <w:szCs w:val="20"/>
              </w:rPr>
              <w:t>ческих строк народного творч</w:t>
            </w:r>
            <w:r w:rsidRPr="00E7268C">
              <w:rPr>
                <w:sz w:val="20"/>
                <w:szCs w:val="20"/>
              </w:rPr>
              <w:t>е</w:t>
            </w:r>
            <w:r w:rsidRPr="00E7268C">
              <w:rPr>
                <w:sz w:val="20"/>
                <w:szCs w:val="20"/>
              </w:rPr>
              <w:t>ства в процессе исполнения.</w:t>
            </w:r>
          </w:p>
        </w:tc>
        <w:tc>
          <w:tcPr>
            <w:tcW w:w="2410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Хороводы, заклички, прибаутки.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br/>
              <w:t>«Арина грибы маринов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ла»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Муз. В. Усачевой. 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«По-за городу гуляет» </w:t>
            </w:r>
          </w:p>
        </w:tc>
        <w:tc>
          <w:tcPr>
            <w:tcW w:w="1984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Роль человека, зн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чение его способн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сти музыкой во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производить явл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ния окружающего мира.</w:t>
            </w:r>
          </w:p>
        </w:tc>
        <w:tc>
          <w:tcPr>
            <w:tcW w:w="1276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Урожай собирай</w:t>
            </w:r>
          </w:p>
        </w:tc>
        <w:tc>
          <w:tcPr>
            <w:tcW w:w="709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68C" w:rsidRPr="00E7268C" w:rsidTr="00E7268C">
        <w:tc>
          <w:tcPr>
            <w:tcW w:w="721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073" w:type="dxa"/>
          </w:tcPr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В мире сказочных мелодий ру</w:t>
            </w:r>
            <w:r w:rsidRPr="00E7268C">
              <w:rPr>
                <w:sz w:val="20"/>
                <w:szCs w:val="20"/>
              </w:rPr>
              <w:t>с</w:t>
            </w:r>
            <w:r w:rsidRPr="00E7268C">
              <w:rPr>
                <w:sz w:val="20"/>
                <w:szCs w:val="20"/>
              </w:rPr>
              <w:t>ских композиторов.</w:t>
            </w:r>
            <w:r w:rsidRPr="00E7268C">
              <w:rPr>
                <w:sz w:val="20"/>
                <w:szCs w:val="20"/>
              </w:rPr>
              <w:br/>
              <w:t>Цель: введение учащихся в сф</w:t>
            </w:r>
            <w:r w:rsidRPr="00E7268C">
              <w:rPr>
                <w:sz w:val="20"/>
                <w:szCs w:val="20"/>
              </w:rPr>
              <w:t>е</w:t>
            </w:r>
            <w:r w:rsidRPr="00E7268C">
              <w:rPr>
                <w:sz w:val="20"/>
                <w:szCs w:val="20"/>
              </w:rPr>
              <w:t>ру народного, композиторского музицирования с целью воссо</w:t>
            </w:r>
            <w:r w:rsidRPr="00E7268C">
              <w:rPr>
                <w:sz w:val="20"/>
                <w:szCs w:val="20"/>
              </w:rPr>
              <w:t>з</w:t>
            </w:r>
            <w:r w:rsidRPr="00E7268C">
              <w:rPr>
                <w:sz w:val="20"/>
                <w:szCs w:val="20"/>
              </w:rPr>
              <w:t>дать сам музыкально – созид</w:t>
            </w:r>
            <w:r w:rsidRPr="00E7268C">
              <w:rPr>
                <w:sz w:val="20"/>
                <w:szCs w:val="20"/>
              </w:rPr>
              <w:t>а</w:t>
            </w:r>
            <w:r w:rsidRPr="00E7268C">
              <w:rPr>
                <w:sz w:val="20"/>
                <w:szCs w:val="20"/>
              </w:rPr>
              <w:t>тельный  процесс.</w:t>
            </w:r>
          </w:p>
        </w:tc>
        <w:tc>
          <w:tcPr>
            <w:tcW w:w="2410" w:type="dxa"/>
          </w:tcPr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А. Лядов «Кикимора», «Музыкальная табаке</w:t>
            </w:r>
            <w:r w:rsidRPr="00E7268C">
              <w:rPr>
                <w:sz w:val="20"/>
                <w:szCs w:val="20"/>
              </w:rPr>
              <w:t>р</w:t>
            </w:r>
            <w:r w:rsidRPr="00E7268C">
              <w:rPr>
                <w:sz w:val="20"/>
                <w:szCs w:val="20"/>
              </w:rPr>
              <w:t>ка», Г. Струве, сл. Н. Соловьёвой «Пестрый колпачёк».</w:t>
            </w:r>
          </w:p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Умение выявлять жанровое начало (песни, танца, ма</w:t>
            </w:r>
            <w:r w:rsidRPr="00E7268C">
              <w:rPr>
                <w:sz w:val="20"/>
                <w:szCs w:val="20"/>
              </w:rPr>
              <w:t>р</w:t>
            </w:r>
            <w:r w:rsidRPr="00E7268C">
              <w:rPr>
                <w:sz w:val="20"/>
                <w:szCs w:val="20"/>
              </w:rPr>
              <w:t>ша).</w:t>
            </w:r>
          </w:p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Урожай собирай</w:t>
            </w:r>
          </w:p>
        </w:tc>
        <w:tc>
          <w:tcPr>
            <w:tcW w:w="709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68C" w:rsidRPr="00E7268C" w:rsidTr="00E7268C">
        <w:tc>
          <w:tcPr>
            <w:tcW w:w="721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073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Играем в сказку.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br/>
              <w:t>Цель: развитие образно – игр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вого восприятия музыки</w:t>
            </w:r>
          </w:p>
        </w:tc>
        <w:tc>
          <w:tcPr>
            <w:tcW w:w="2410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Музыкально-ритмическая игра «Дед и репка» муз. В. Яновской</w:t>
            </w:r>
          </w:p>
        </w:tc>
        <w:tc>
          <w:tcPr>
            <w:tcW w:w="1984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 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br/>
              <w:t>определять характер героев, обыгрывать героев, опираясь на образную природу музыки</w:t>
            </w:r>
          </w:p>
        </w:tc>
        <w:tc>
          <w:tcPr>
            <w:tcW w:w="1276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«Бескозы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ка белая»</w:t>
            </w:r>
          </w:p>
        </w:tc>
        <w:tc>
          <w:tcPr>
            <w:tcW w:w="709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68C" w:rsidRPr="00E7268C" w:rsidTr="00E7268C">
        <w:tc>
          <w:tcPr>
            <w:tcW w:w="721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3073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Идем в поход.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br/>
              <w:t>Цель: Вовлечение учащихся в творческий процесс через и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провизацию и детские сочинения</w:t>
            </w:r>
          </w:p>
        </w:tc>
        <w:tc>
          <w:tcPr>
            <w:tcW w:w="2410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.Б.Кабалевский «Кавал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рийская» А.Филиппенко, cтихи В.Кукловской, перевод Т.Волгиной «Мы на луг ходили…»; Е.Тиличеева, сл. А.Кузнецовой «Дере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ца»; З.Левина, сл. Л.Некрасовой «Бело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ки», муз. Гр.Фрида, сл. А.Бродского «Ветер».</w:t>
            </w:r>
          </w:p>
        </w:tc>
        <w:tc>
          <w:tcPr>
            <w:tcW w:w="1984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Научить различать характер музыки</w:t>
            </w:r>
          </w:p>
        </w:tc>
        <w:tc>
          <w:tcPr>
            <w:tcW w:w="1276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Исполнение песен</w:t>
            </w:r>
          </w:p>
        </w:tc>
        <w:tc>
          <w:tcPr>
            <w:tcW w:w="709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68C" w:rsidRPr="00E7268C" w:rsidTr="00E7268C">
        <w:tc>
          <w:tcPr>
            <w:tcW w:w="721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073" w:type="dxa"/>
          </w:tcPr>
          <w:p w:rsidR="00E7268C" w:rsidRPr="00E7268C" w:rsidRDefault="00E7268C" w:rsidP="00B04E2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E7268C">
              <w:rPr>
                <w:sz w:val="20"/>
                <w:szCs w:val="20"/>
              </w:rPr>
              <w:t>Музыкальные краски осени.</w:t>
            </w:r>
            <w:r w:rsidRPr="00E7268C">
              <w:rPr>
                <w:sz w:val="20"/>
                <w:szCs w:val="20"/>
              </w:rPr>
              <w:br/>
              <w:t>Цель: помочь ребятам вслушат</w:t>
            </w:r>
            <w:r w:rsidRPr="00E7268C">
              <w:rPr>
                <w:sz w:val="20"/>
                <w:szCs w:val="20"/>
              </w:rPr>
              <w:t>ь</w:t>
            </w:r>
            <w:r w:rsidRPr="00E7268C">
              <w:rPr>
                <w:sz w:val="20"/>
                <w:szCs w:val="20"/>
              </w:rPr>
              <w:t>ся, вглядеться в музыку осени; обобщить музыкально-жизненные впечатления детей.</w:t>
            </w:r>
          </w:p>
        </w:tc>
        <w:tc>
          <w:tcPr>
            <w:tcW w:w="2410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.Филиппенко «Урожай собирай»; «Осень» П.Чайковского, (сл.А.Плещеева); «П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сенка об осеннем со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нышке) В.Николаева (сл. И.Сусидко); «Эхо» Е.Поплянова (сл. Н.Пикулевой).</w:t>
            </w:r>
          </w:p>
        </w:tc>
        <w:tc>
          <w:tcPr>
            <w:tcW w:w="1984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Научить импров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зировать</w:t>
            </w:r>
          </w:p>
        </w:tc>
        <w:tc>
          <w:tcPr>
            <w:tcW w:w="1276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68C">
              <w:rPr>
                <w:rFonts w:ascii="Times New Roman" w:hAnsi="Times New Roman" w:cs="Times New Roman"/>
                <w:sz w:val="20"/>
                <w:szCs w:val="20"/>
              </w:rPr>
              <w:t>Исполнение песен</w:t>
            </w:r>
          </w:p>
        </w:tc>
        <w:tc>
          <w:tcPr>
            <w:tcW w:w="709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7268C" w:rsidRPr="00E7268C" w:rsidRDefault="00E7268C" w:rsidP="00B04E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4E20" w:rsidRPr="00A519CB" w:rsidRDefault="00B04E20" w:rsidP="00E7268C">
      <w:pPr>
        <w:rPr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675"/>
        <w:gridCol w:w="3119"/>
        <w:gridCol w:w="2410"/>
        <w:gridCol w:w="1984"/>
        <w:gridCol w:w="1276"/>
        <w:gridCol w:w="709"/>
        <w:gridCol w:w="708"/>
      </w:tblGrid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19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Звучащий образ Родины</w:t>
            </w:r>
            <w:r w:rsidRPr="00B04E20">
              <w:rPr>
                <w:sz w:val="22"/>
                <w:szCs w:val="22"/>
              </w:rPr>
              <w:br/>
              <w:t>Цель: познакомить с симв</w:t>
            </w:r>
            <w:r w:rsidRPr="00B04E20">
              <w:rPr>
                <w:sz w:val="22"/>
                <w:szCs w:val="22"/>
              </w:rPr>
              <w:t>о</w:t>
            </w:r>
            <w:r w:rsidRPr="00B04E20">
              <w:rPr>
                <w:sz w:val="22"/>
                <w:szCs w:val="22"/>
              </w:rPr>
              <w:t>лами нашей Родины.</w:t>
            </w:r>
          </w:p>
        </w:tc>
        <w:tc>
          <w:tcPr>
            <w:tcW w:w="2410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П.И.Чайковский «Симфония №4» (ф</w:t>
            </w:r>
            <w:r w:rsidRPr="00B04E20">
              <w:rPr>
                <w:sz w:val="22"/>
                <w:szCs w:val="22"/>
              </w:rPr>
              <w:t>и</w:t>
            </w:r>
            <w:r w:rsidRPr="00B04E20">
              <w:rPr>
                <w:sz w:val="22"/>
                <w:szCs w:val="22"/>
              </w:rPr>
              <w:t>нал); «Во поле бер</w:t>
            </w:r>
            <w:r w:rsidRPr="00B04E20">
              <w:rPr>
                <w:sz w:val="22"/>
                <w:szCs w:val="22"/>
              </w:rPr>
              <w:t>е</w:t>
            </w:r>
            <w:r w:rsidRPr="00B04E20">
              <w:rPr>
                <w:sz w:val="22"/>
                <w:szCs w:val="22"/>
              </w:rPr>
              <w:t>зонька стояла» (ру</w:t>
            </w:r>
            <w:r w:rsidRPr="00B04E20">
              <w:rPr>
                <w:sz w:val="22"/>
                <w:szCs w:val="22"/>
              </w:rPr>
              <w:t>с</w:t>
            </w:r>
            <w:r w:rsidRPr="00B04E20">
              <w:rPr>
                <w:sz w:val="22"/>
                <w:szCs w:val="22"/>
              </w:rPr>
              <w:t>ская народная песня); В.Баснер «С чего н</w:t>
            </w:r>
            <w:r w:rsidRPr="00B04E20">
              <w:rPr>
                <w:sz w:val="22"/>
                <w:szCs w:val="22"/>
              </w:rPr>
              <w:t>а</w:t>
            </w:r>
            <w:r w:rsidRPr="00B04E20">
              <w:rPr>
                <w:sz w:val="22"/>
                <w:szCs w:val="22"/>
              </w:rPr>
              <w:t>чинается Родина»; муз. А.Александрова, сл.С.Михалкова «Гимн России».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Находить интон</w:t>
            </w:r>
            <w:r w:rsidRPr="00B04E20">
              <w:rPr>
                <w:sz w:val="22"/>
                <w:szCs w:val="22"/>
              </w:rPr>
              <w:t>а</w:t>
            </w:r>
            <w:r w:rsidRPr="00B04E20">
              <w:rPr>
                <w:sz w:val="22"/>
                <w:szCs w:val="22"/>
              </w:rPr>
              <w:t>ции для характ</w:t>
            </w:r>
            <w:r w:rsidRPr="00B04E20">
              <w:rPr>
                <w:sz w:val="22"/>
                <w:szCs w:val="22"/>
              </w:rPr>
              <w:t>е</w:t>
            </w:r>
            <w:r w:rsidRPr="00B04E20">
              <w:rPr>
                <w:sz w:val="22"/>
                <w:szCs w:val="22"/>
              </w:rPr>
              <w:t>ристики слов и выраже</w:t>
            </w:r>
            <w:r>
              <w:rPr>
                <w:sz w:val="22"/>
                <w:szCs w:val="22"/>
              </w:rPr>
              <w:t>ний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В лесу р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дилась елочка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rPr>
          <w:trHeight w:val="332"/>
        </w:trPr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119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Былина, былинность как х</w:t>
            </w:r>
            <w:r w:rsidRPr="00B04E20">
              <w:rPr>
                <w:sz w:val="22"/>
                <w:szCs w:val="22"/>
              </w:rPr>
              <w:t>у</w:t>
            </w:r>
            <w:r w:rsidRPr="00B04E20">
              <w:rPr>
                <w:sz w:val="22"/>
                <w:szCs w:val="22"/>
              </w:rPr>
              <w:t>дожественное явление.</w:t>
            </w:r>
            <w:r w:rsidRPr="00B04E20">
              <w:rPr>
                <w:sz w:val="22"/>
                <w:szCs w:val="22"/>
              </w:rPr>
              <w:br/>
              <w:t>Цель: проникновение в пон</w:t>
            </w:r>
            <w:r w:rsidRPr="00B04E20">
              <w:rPr>
                <w:sz w:val="22"/>
                <w:szCs w:val="22"/>
              </w:rPr>
              <w:t>я</w:t>
            </w:r>
            <w:r w:rsidRPr="00B04E20">
              <w:rPr>
                <w:sz w:val="22"/>
                <w:szCs w:val="22"/>
              </w:rPr>
              <w:t>тие «музыкально – поэтич</w:t>
            </w:r>
            <w:r w:rsidRPr="00B04E20">
              <w:rPr>
                <w:sz w:val="22"/>
                <w:szCs w:val="22"/>
              </w:rPr>
              <w:t>е</w:t>
            </w:r>
            <w:r w:rsidRPr="00B04E20">
              <w:rPr>
                <w:sz w:val="22"/>
                <w:szCs w:val="22"/>
              </w:rPr>
              <w:t>ское» через прикосновение к жанру былины.</w:t>
            </w:r>
          </w:p>
        </w:tc>
        <w:tc>
          <w:tcPr>
            <w:tcW w:w="2410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«Про Добрыню», «О Вольге и Микуле»; М.Глинка «Первая песня Баяна».</w:t>
            </w:r>
          </w:p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Умение озвуч</w:t>
            </w:r>
            <w:r w:rsidRPr="00B04E20">
              <w:rPr>
                <w:sz w:val="22"/>
                <w:szCs w:val="22"/>
              </w:rPr>
              <w:t>и</w:t>
            </w:r>
            <w:r w:rsidRPr="00B04E20">
              <w:rPr>
                <w:sz w:val="22"/>
                <w:szCs w:val="22"/>
              </w:rPr>
              <w:t>вать ситуации в рамках творч</w:t>
            </w:r>
            <w:r w:rsidRPr="00B04E20">
              <w:rPr>
                <w:sz w:val="22"/>
                <w:szCs w:val="22"/>
              </w:rPr>
              <w:t>е</w:t>
            </w:r>
            <w:r w:rsidRPr="00B04E20">
              <w:rPr>
                <w:sz w:val="22"/>
                <w:szCs w:val="22"/>
              </w:rPr>
              <w:t>ских заданий.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Нового</w:t>
            </w:r>
            <w:r w:rsidRPr="00B04E20">
              <w:rPr>
                <w:rFonts w:ascii="Times New Roman" w:hAnsi="Times New Roman" w:cs="Times New Roman"/>
              </w:rPr>
              <w:t>д</w:t>
            </w:r>
            <w:r w:rsidRPr="00B04E20">
              <w:rPr>
                <w:rFonts w:ascii="Times New Roman" w:hAnsi="Times New Roman" w:cs="Times New Roman"/>
              </w:rPr>
              <w:t>ние песни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11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«…дела давно минувших дней, преданья старины гл</w:t>
            </w:r>
            <w:r w:rsidRPr="00B04E20">
              <w:rPr>
                <w:rFonts w:ascii="Times New Roman" w:hAnsi="Times New Roman" w:cs="Times New Roman"/>
              </w:rPr>
              <w:t>у</w:t>
            </w:r>
            <w:r w:rsidRPr="00B04E20">
              <w:rPr>
                <w:rFonts w:ascii="Times New Roman" w:hAnsi="Times New Roman" w:cs="Times New Roman"/>
              </w:rPr>
              <w:t>бокой ».</w:t>
            </w:r>
            <w:r w:rsidRPr="00B04E20">
              <w:rPr>
                <w:rFonts w:ascii="Times New Roman" w:hAnsi="Times New Roman" w:cs="Times New Roman"/>
              </w:rPr>
              <w:br/>
              <w:t>Цель: дать ребятам почувс</w:t>
            </w:r>
            <w:r w:rsidRPr="00B04E20">
              <w:rPr>
                <w:rFonts w:ascii="Times New Roman" w:hAnsi="Times New Roman" w:cs="Times New Roman"/>
              </w:rPr>
              <w:t>т</w:t>
            </w:r>
            <w:r w:rsidRPr="00B04E20">
              <w:rPr>
                <w:rFonts w:ascii="Times New Roman" w:hAnsi="Times New Roman" w:cs="Times New Roman"/>
              </w:rPr>
              <w:t>вовать себя причастными к своей национальной культуре, истории через синтез музыки, слова и исторических соб</w:t>
            </w:r>
            <w:r w:rsidRPr="00B04E20">
              <w:rPr>
                <w:rFonts w:ascii="Times New Roman" w:hAnsi="Times New Roman" w:cs="Times New Roman"/>
              </w:rPr>
              <w:t>ы</w:t>
            </w:r>
            <w:r w:rsidRPr="00B04E20">
              <w:rPr>
                <w:rFonts w:ascii="Times New Roman" w:hAnsi="Times New Roman" w:cs="Times New Roman"/>
              </w:rPr>
              <w:t>тий.</w:t>
            </w:r>
          </w:p>
        </w:tc>
        <w:tc>
          <w:tcPr>
            <w:tcW w:w="2410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Фрагменты из оперы М.Глинки «Руслан и Людмила»: первая песня Баяна, ария Людмилы из 1 дейс</w:t>
            </w:r>
            <w:r w:rsidRPr="00B04E20">
              <w:rPr>
                <w:rFonts w:ascii="Times New Roman" w:hAnsi="Times New Roman" w:cs="Times New Roman"/>
              </w:rPr>
              <w:t>т</w:t>
            </w:r>
            <w:r w:rsidRPr="00B04E20">
              <w:rPr>
                <w:rFonts w:ascii="Times New Roman" w:hAnsi="Times New Roman" w:cs="Times New Roman"/>
              </w:rPr>
              <w:t>вия, ария Руслана из II действия, марш Че</w:t>
            </w:r>
            <w:r w:rsidRPr="00B04E20">
              <w:rPr>
                <w:rFonts w:ascii="Times New Roman" w:hAnsi="Times New Roman" w:cs="Times New Roman"/>
              </w:rPr>
              <w:t>р</w:t>
            </w:r>
            <w:r w:rsidRPr="00B04E20">
              <w:rPr>
                <w:rFonts w:ascii="Times New Roman" w:hAnsi="Times New Roman" w:cs="Times New Roman"/>
              </w:rPr>
              <w:t>номора.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Cтановление марша</w:t>
            </w:r>
          </w:p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Нового</w:t>
            </w:r>
            <w:r w:rsidRPr="00B04E20">
              <w:rPr>
                <w:rFonts w:ascii="Times New Roman" w:hAnsi="Times New Roman" w:cs="Times New Roman"/>
              </w:rPr>
              <w:t>д</w:t>
            </w:r>
            <w:r w:rsidRPr="00B04E20">
              <w:rPr>
                <w:rFonts w:ascii="Times New Roman" w:hAnsi="Times New Roman" w:cs="Times New Roman"/>
              </w:rPr>
              <w:t>ние песни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11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Детская жизнь, «подслуша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ная» и отраженная композ</w:t>
            </w:r>
            <w:r w:rsidRPr="00B04E20">
              <w:rPr>
                <w:rFonts w:ascii="Times New Roman" w:hAnsi="Times New Roman" w:cs="Times New Roman"/>
              </w:rPr>
              <w:t>и</w:t>
            </w:r>
            <w:r w:rsidRPr="00B04E20">
              <w:rPr>
                <w:rFonts w:ascii="Times New Roman" w:hAnsi="Times New Roman" w:cs="Times New Roman"/>
              </w:rPr>
              <w:t>торами в своих произведен</w:t>
            </w:r>
            <w:r w:rsidRPr="00B04E20">
              <w:rPr>
                <w:rFonts w:ascii="Times New Roman" w:hAnsi="Times New Roman" w:cs="Times New Roman"/>
              </w:rPr>
              <w:t>и</w:t>
            </w:r>
            <w:r w:rsidRPr="00B04E20">
              <w:rPr>
                <w:rFonts w:ascii="Times New Roman" w:hAnsi="Times New Roman" w:cs="Times New Roman"/>
              </w:rPr>
              <w:t>ях.</w:t>
            </w:r>
            <w:r w:rsidRPr="00B04E20">
              <w:rPr>
                <w:rFonts w:ascii="Times New Roman" w:hAnsi="Times New Roman" w:cs="Times New Roman"/>
              </w:rPr>
              <w:br/>
              <w:t>Цель: вслушаться в богате</w:t>
            </w:r>
            <w:r w:rsidRPr="00B04E20">
              <w:rPr>
                <w:rFonts w:ascii="Times New Roman" w:hAnsi="Times New Roman" w:cs="Times New Roman"/>
              </w:rPr>
              <w:t>й</w:t>
            </w:r>
            <w:r w:rsidRPr="00B04E20">
              <w:rPr>
                <w:rFonts w:ascii="Times New Roman" w:hAnsi="Times New Roman" w:cs="Times New Roman"/>
              </w:rPr>
              <w:t>шие интонации детского г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вора, подметить тончайшие нюансы человеческих чувств, воплотив в музыкально – и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тонационную форму свои де</w:t>
            </w:r>
            <w:r w:rsidRPr="00B04E20">
              <w:rPr>
                <w:rFonts w:ascii="Times New Roman" w:hAnsi="Times New Roman" w:cs="Times New Roman"/>
              </w:rPr>
              <w:t>т</w:t>
            </w:r>
            <w:r w:rsidRPr="00B04E20">
              <w:rPr>
                <w:rFonts w:ascii="Times New Roman" w:hAnsi="Times New Roman" w:cs="Times New Roman"/>
              </w:rPr>
              <w:t>ские ощущения.</w:t>
            </w:r>
          </w:p>
        </w:tc>
        <w:tc>
          <w:tcPr>
            <w:tcW w:w="2410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Д.Кабалевский «Кл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уны», М.П. Мусор</w:t>
            </w:r>
            <w:r w:rsidRPr="00B04E20">
              <w:rPr>
                <w:rFonts w:ascii="Times New Roman" w:hAnsi="Times New Roman" w:cs="Times New Roman"/>
              </w:rPr>
              <w:t>г</w:t>
            </w:r>
            <w:r w:rsidRPr="00B04E20">
              <w:rPr>
                <w:rFonts w:ascii="Times New Roman" w:hAnsi="Times New Roman" w:cs="Times New Roman"/>
              </w:rPr>
              <w:t>ский «В углу», «С н</w:t>
            </w:r>
            <w:r w:rsidRPr="00B04E20">
              <w:rPr>
                <w:rFonts w:ascii="Times New Roman" w:hAnsi="Times New Roman" w:cs="Times New Roman"/>
              </w:rPr>
              <w:t>я</w:t>
            </w:r>
            <w:r w:rsidRPr="00B04E20">
              <w:rPr>
                <w:rFonts w:ascii="Times New Roman" w:hAnsi="Times New Roman" w:cs="Times New Roman"/>
              </w:rPr>
              <w:t>ней», «С куклой».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Умение опред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лять характер г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роев и их н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строение.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Нового</w:t>
            </w:r>
            <w:r w:rsidRPr="00B04E20">
              <w:rPr>
                <w:rFonts w:ascii="Times New Roman" w:hAnsi="Times New Roman" w:cs="Times New Roman"/>
              </w:rPr>
              <w:t>д</w:t>
            </w:r>
            <w:r w:rsidRPr="00B04E20">
              <w:rPr>
                <w:rFonts w:ascii="Times New Roman" w:hAnsi="Times New Roman" w:cs="Times New Roman"/>
              </w:rPr>
              <w:t>ние песни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rPr>
          <w:trHeight w:val="1759"/>
        </w:trPr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311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Поход в музыкальный зо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парк.</w:t>
            </w:r>
            <w:r w:rsidRPr="00B04E20">
              <w:rPr>
                <w:rFonts w:ascii="Times New Roman" w:hAnsi="Times New Roman" w:cs="Times New Roman"/>
              </w:rPr>
              <w:br/>
              <w:t>Цель: проникновение в суть характеров создаваемых пе</w:t>
            </w:r>
            <w:r w:rsidRPr="00B04E20">
              <w:rPr>
                <w:rFonts w:ascii="Times New Roman" w:hAnsi="Times New Roman" w:cs="Times New Roman"/>
              </w:rPr>
              <w:t>р</w:t>
            </w:r>
            <w:r w:rsidRPr="00B04E20">
              <w:rPr>
                <w:rFonts w:ascii="Times New Roman" w:hAnsi="Times New Roman" w:cs="Times New Roman"/>
              </w:rPr>
              <w:t>сонажей, нахождение и выр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жение в них типического.</w:t>
            </w:r>
          </w:p>
        </w:tc>
        <w:tc>
          <w:tcPr>
            <w:tcW w:w="2410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К.Сен-Санс «Карнавал животных» («Кукушка в глубине леса», «К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ролевский марш льва», «Упрямцы с длинными ушами», «Куры и п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тух»).</w:t>
            </w:r>
          </w:p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Осознание того , что музыка умеет изображать хара</w:t>
            </w:r>
            <w:r w:rsidRPr="00B04E20">
              <w:rPr>
                <w:sz w:val="22"/>
                <w:szCs w:val="22"/>
              </w:rPr>
              <w:t>к</w:t>
            </w:r>
            <w:r w:rsidRPr="00B04E20">
              <w:rPr>
                <w:sz w:val="22"/>
                <w:szCs w:val="22"/>
              </w:rPr>
              <w:t>теры животных и птиц.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Нового</w:t>
            </w:r>
            <w:r w:rsidRPr="00B04E20">
              <w:rPr>
                <w:rFonts w:ascii="Times New Roman" w:hAnsi="Times New Roman" w:cs="Times New Roman"/>
              </w:rPr>
              <w:t>д</w:t>
            </w:r>
            <w:r w:rsidRPr="00B04E20">
              <w:rPr>
                <w:rFonts w:ascii="Times New Roman" w:hAnsi="Times New Roman" w:cs="Times New Roman"/>
              </w:rPr>
              <w:t>ние песни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11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Детская жизнь, «подслуша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ная» и отраженная композ</w:t>
            </w:r>
            <w:r w:rsidRPr="00B04E20">
              <w:rPr>
                <w:rFonts w:ascii="Times New Roman" w:hAnsi="Times New Roman" w:cs="Times New Roman"/>
              </w:rPr>
              <w:t>и</w:t>
            </w:r>
            <w:r w:rsidRPr="00B04E20">
              <w:rPr>
                <w:rFonts w:ascii="Times New Roman" w:hAnsi="Times New Roman" w:cs="Times New Roman"/>
              </w:rPr>
              <w:t>торами в своих произведен</w:t>
            </w:r>
            <w:r w:rsidRPr="00B04E20">
              <w:rPr>
                <w:rFonts w:ascii="Times New Roman" w:hAnsi="Times New Roman" w:cs="Times New Roman"/>
              </w:rPr>
              <w:t>и</w:t>
            </w:r>
            <w:r w:rsidRPr="00B04E20">
              <w:rPr>
                <w:rFonts w:ascii="Times New Roman" w:hAnsi="Times New Roman" w:cs="Times New Roman"/>
              </w:rPr>
              <w:t>ях.</w:t>
            </w:r>
            <w:r w:rsidRPr="00B04E20">
              <w:rPr>
                <w:rFonts w:ascii="Times New Roman" w:hAnsi="Times New Roman" w:cs="Times New Roman"/>
              </w:rPr>
              <w:br/>
              <w:t>Цель: показать жизнь ребенка, воссозданную языком муз</w:t>
            </w:r>
            <w:r w:rsidRPr="00B04E20">
              <w:rPr>
                <w:rFonts w:ascii="Times New Roman" w:hAnsi="Times New Roman" w:cs="Times New Roman"/>
              </w:rPr>
              <w:t>ы</w:t>
            </w:r>
            <w:r w:rsidRPr="00B04E20">
              <w:rPr>
                <w:rFonts w:ascii="Times New Roman" w:hAnsi="Times New Roman" w:cs="Times New Roman"/>
              </w:rPr>
              <w:t>кального искусства.</w:t>
            </w:r>
          </w:p>
        </w:tc>
        <w:tc>
          <w:tcPr>
            <w:tcW w:w="2410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П.И.Чайковский « Детский альбом».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Знакомство с ра</w:t>
            </w:r>
            <w:r w:rsidRPr="00B04E20">
              <w:rPr>
                <w:sz w:val="22"/>
                <w:szCs w:val="22"/>
              </w:rPr>
              <w:t>с</w:t>
            </w:r>
            <w:r w:rsidRPr="00B04E20">
              <w:rPr>
                <w:sz w:val="22"/>
                <w:szCs w:val="22"/>
              </w:rPr>
              <w:t>порядком дня д</w:t>
            </w:r>
            <w:r w:rsidRPr="00B04E20">
              <w:rPr>
                <w:sz w:val="22"/>
                <w:szCs w:val="22"/>
              </w:rPr>
              <w:t>е</w:t>
            </w:r>
            <w:r w:rsidRPr="00B04E20">
              <w:rPr>
                <w:sz w:val="22"/>
                <w:szCs w:val="22"/>
              </w:rPr>
              <w:t>тишек , которые жили в ХIХ веке.</w:t>
            </w:r>
          </w:p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Нового</w:t>
            </w:r>
            <w:r w:rsidRPr="00B04E20">
              <w:rPr>
                <w:rFonts w:ascii="Times New Roman" w:hAnsi="Times New Roman" w:cs="Times New Roman"/>
              </w:rPr>
              <w:t>д</w:t>
            </w:r>
            <w:r w:rsidRPr="00B04E20">
              <w:rPr>
                <w:rFonts w:ascii="Times New Roman" w:hAnsi="Times New Roman" w:cs="Times New Roman"/>
              </w:rPr>
              <w:t>ние песни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11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И шелест к шороху спешит (бумажная симфония).</w:t>
            </w:r>
            <w:r w:rsidRPr="00B04E20">
              <w:rPr>
                <w:rFonts w:ascii="Times New Roman" w:hAnsi="Times New Roman" w:cs="Times New Roman"/>
              </w:rPr>
              <w:br/>
              <w:t>Цель: развитие музыкальн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сти детей и способности к и</w:t>
            </w:r>
            <w:r w:rsidRPr="00B04E20">
              <w:rPr>
                <w:rFonts w:ascii="Times New Roman" w:hAnsi="Times New Roman" w:cs="Times New Roman"/>
              </w:rPr>
              <w:t>м</w:t>
            </w:r>
            <w:r w:rsidRPr="00B04E20">
              <w:rPr>
                <w:rFonts w:ascii="Times New Roman" w:hAnsi="Times New Roman" w:cs="Times New Roman"/>
              </w:rPr>
              <w:t>провизационному творчеству в совместном музицирова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нии</w:t>
            </w:r>
          </w:p>
        </w:tc>
        <w:tc>
          <w:tcPr>
            <w:tcW w:w="2410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«Танец бабочек» в обр. Чо Гир-Сока, «Шуто</w:t>
            </w:r>
            <w:r w:rsidRPr="00B04E20">
              <w:rPr>
                <w:rFonts w:ascii="Times New Roman" w:hAnsi="Times New Roman" w:cs="Times New Roman"/>
              </w:rPr>
              <w:t>ч</w:t>
            </w:r>
            <w:r w:rsidRPr="00B04E20">
              <w:rPr>
                <w:rFonts w:ascii="Times New Roman" w:hAnsi="Times New Roman" w:cs="Times New Roman"/>
              </w:rPr>
              <w:t>ка» В.Селиванова.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Умение спеть, ощутить внутри себя, услышать и передать другим людям.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Нового</w:t>
            </w:r>
            <w:r w:rsidRPr="00B04E20">
              <w:rPr>
                <w:rFonts w:ascii="Times New Roman" w:hAnsi="Times New Roman" w:cs="Times New Roman"/>
              </w:rPr>
              <w:t>д</w:t>
            </w:r>
            <w:r w:rsidRPr="00B04E20">
              <w:rPr>
                <w:rFonts w:ascii="Times New Roman" w:hAnsi="Times New Roman" w:cs="Times New Roman"/>
              </w:rPr>
              <w:t>ние песни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04E20" w:rsidRPr="0006217F" w:rsidRDefault="00B04E20" w:rsidP="00E7268C">
      <w:pPr>
        <w:rPr>
          <w:b/>
          <w:sz w:val="24"/>
          <w:szCs w:val="2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675"/>
        <w:gridCol w:w="2694"/>
        <w:gridCol w:w="2835"/>
        <w:gridCol w:w="1984"/>
        <w:gridCol w:w="1276"/>
        <w:gridCol w:w="709"/>
        <w:gridCol w:w="708"/>
      </w:tblGrid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Что может музыка?</w:t>
            </w:r>
            <w:r w:rsidRPr="00B04E20">
              <w:rPr>
                <w:rFonts w:ascii="Times New Roman" w:hAnsi="Times New Roman" w:cs="Times New Roman"/>
              </w:rPr>
              <w:br/>
              <w:t>Цель: помочь детям поч</w:t>
            </w:r>
            <w:r w:rsidRPr="00B04E20">
              <w:rPr>
                <w:rFonts w:ascii="Times New Roman" w:hAnsi="Times New Roman" w:cs="Times New Roman"/>
              </w:rPr>
              <w:t>у</w:t>
            </w:r>
            <w:r w:rsidRPr="00B04E20">
              <w:rPr>
                <w:rFonts w:ascii="Times New Roman" w:hAnsi="Times New Roman" w:cs="Times New Roman"/>
              </w:rPr>
              <w:t>ствовать безграничные возможности музыки в отображении внутреннего мира человека и окр</w:t>
            </w:r>
            <w:r w:rsidRPr="00B04E20">
              <w:rPr>
                <w:rFonts w:ascii="Times New Roman" w:hAnsi="Times New Roman" w:cs="Times New Roman"/>
              </w:rPr>
              <w:t>у</w:t>
            </w:r>
            <w:r w:rsidRPr="00B04E20">
              <w:rPr>
                <w:rFonts w:ascii="Times New Roman" w:hAnsi="Times New Roman" w:cs="Times New Roman"/>
              </w:rPr>
              <w:t>жающей его жизни.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П.И.Чайковский «Щелку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чик» (фрагменты: «Марш», «Галоп», «Вальс снежных хлопьев», «Танец феи Драже», «Китайский т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нец», «Вальс цветов»).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Определять мн</w:t>
            </w:r>
            <w:r w:rsidRPr="00B04E20">
              <w:rPr>
                <w:sz w:val="22"/>
                <w:szCs w:val="22"/>
              </w:rPr>
              <w:t>о</w:t>
            </w:r>
            <w:r w:rsidRPr="00B04E20">
              <w:rPr>
                <w:sz w:val="22"/>
                <w:szCs w:val="22"/>
              </w:rPr>
              <w:t>гообразие отр</w:t>
            </w:r>
            <w:r w:rsidRPr="00B04E20">
              <w:rPr>
                <w:sz w:val="22"/>
                <w:szCs w:val="22"/>
              </w:rPr>
              <w:t>а</w:t>
            </w:r>
            <w:r w:rsidRPr="00B04E20">
              <w:rPr>
                <w:sz w:val="22"/>
                <w:szCs w:val="22"/>
              </w:rPr>
              <w:t>жения мира в многообразии жанров.</w:t>
            </w:r>
          </w:p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«Солне</w:t>
            </w:r>
            <w:r w:rsidRPr="00B04E20">
              <w:rPr>
                <w:rFonts w:ascii="Times New Roman" w:hAnsi="Times New Roman" w:cs="Times New Roman"/>
              </w:rPr>
              <w:t>ч</w:t>
            </w:r>
            <w:r w:rsidRPr="00B04E20">
              <w:rPr>
                <w:rFonts w:ascii="Times New Roman" w:hAnsi="Times New Roman" w:cs="Times New Roman"/>
              </w:rPr>
              <w:t>ная к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пель»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Зима в музыке.</w:t>
            </w:r>
            <w:r w:rsidRPr="00B04E20">
              <w:rPr>
                <w:rFonts w:ascii="Times New Roman" w:hAnsi="Times New Roman" w:cs="Times New Roman"/>
              </w:rPr>
              <w:br/>
              <w:t>Цель: помочь детям п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чувствовать, что музыка способна «заморозить», «завьюжить», в ней мо</w:t>
            </w:r>
            <w:r w:rsidRPr="00B04E20">
              <w:rPr>
                <w:rFonts w:ascii="Times New Roman" w:hAnsi="Times New Roman" w:cs="Times New Roman"/>
              </w:rPr>
              <w:t>ж</w:t>
            </w:r>
            <w:r w:rsidRPr="00B04E20">
              <w:rPr>
                <w:rFonts w:ascii="Times New Roman" w:hAnsi="Times New Roman" w:cs="Times New Roman"/>
              </w:rPr>
              <w:t>но услышать «холод и тепло».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А.Вивальди «Зима» (из цикла «Времена года»), Р.Шуман «Дед Мороз».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04E20">
              <w:rPr>
                <w:sz w:val="22"/>
                <w:szCs w:val="22"/>
              </w:rPr>
              <w:t>Понимание того, что музыка умеет изображать ка</w:t>
            </w:r>
            <w:r w:rsidRPr="00B04E20">
              <w:rPr>
                <w:sz w:val="22"/>
                <w:szCs w:val="22"/>
              </w:rPr>
              <w:t>р</w:t>
            </w:r>
            <w:r w:rsidRPr="00B04E20">
              <w:rPr>
                <w:sz w:val="22"/>
                <w:szCs w:val="22"/>
              </w:rPr>
              <w:t>тины природы.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Песенка мамонте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Музыка и движение</w:t>
            </w:r>
            <w:r w:rsidRPr="00B04E20">
              <w:rPr>
                <w:rFonts w:ascii="Times New Roman" w:hAnsi="Times New Roman" w:cs="Times New Roman"/>
              </w:rPr>
              <w:br/>
              <w:t>Цель: показать спосо</w:t>
            </w:r>
            <w:r w:rsidRPr="00B04E20">
              <w:rPr>
                <w:rFonts w:ascii="Times New Roman" w:hAnsi="Times New Roman" w:cs="Times New Roman"/>
              </w:rPr>
              <w:t>б</w:t>
            </w:r>
            <w:r w:rsidRPr="00B04E20">
              <w:rPr>
                <w:rFonts w:ascii="Times New Roman" w:hAnsi="Times New Roman" w:cs="Times New Roman"/>
              </w:rPr>
              <w:t>ность музыки передавать движение.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Р.Шуман «Смелый наез</w:t>
            </w:r>
            <w:r w:rsidRPr="00B04E20">
              <w:rPr>
                <w:rFonts w:ascii="Times New Roman" w:hAnsi="Times New Roman" w:cs="Times New Roman"/>
              </w:rPr>
              <w:t>д</w:t>
            </w:r>
            <w:r w:rsidRPr="00B04E20">
              <w:rPr>
                <w:rFonts w:ascii="Times New Roman" w:hAnsi="Times New Roman" w:cs="Times New Roman"/>
              </w:rPr>
              <w:t>ник», муз. В.Калистратова, сл. В.Приходько «Пешком шагали мышки».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Осознать спосо</w:t>
            </w:r>
            <w:r w:rsidRPr="00B04E20">
              <w:rPr>
                <w:rFonts w:ascii="Times New Roman" w:hAnsi="Times New Roman" w:cs="Times New Roman"/>
              </w:rPr>
              <w:t>б</w:t>
            </w:r>
            <w:r w:rsidRPr="00B04E20">
              <w:rPr>
                <w:rFonts w:ascii="Times New Roman" w:hAnsi="Times New Roman" w:cs="Times New Roman"/>
              </w:rPr>
              <w:t>ность музыки п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редавать движ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Бравые солдаты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Где живут ноты.</w:t>
            </w:r>
            <w:r w:rsidRPr="00B04E20">
              <w:rPr>
                <w:rFonts w:ascii="Times New Roman" w:hAnsi="Times New Roman" w:cs="Times New Roman"/>
              </w:rPr>
              <w:br/>
              <w:t>Цель: познакомить с н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тами, нотным станом, звукорядом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Муз. В.Герчик, сл.Н.Френкель «Нотный хоровод», муз. В. Дроц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вич, сл. В.Сергеева «Семь подружек».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Знать ноты, темп (быстро-медленно), дин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мику (громко-тихо)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Песенка для мам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Музыка передаёт хара</w:t>
            </w:r>
            <w:r w:rsidRPr="00B04E20">
              <w:rPr>
                <w:rFonts w:ascii="Times New Roman" w:hAnsi="Times New Roman" w:cs="Times New Roman"/>
              </w:rPr>
              <w:t>к</w:t>
            </w:r>
            <w:r w:rsidRPr="00B04E20">
              <w:rPr>
                <w:rFonts w:ascii="Times New Roman" w:hAnsi="Times New Roman" w:cs="Times New Roman"/>
              </w:rPr>
              <w:t>тер сказочных героев.</w:t>
            </w:r>
            <w:r w:rsidRPr="00B04E20">
              <w:rPr>
                <w:rFonts w:ascii="Times New Roman" w:hAnsi="Times New Roman" w:cs="Times New Roman"/>
              </w:rPr>
              <w:br/>
              <w:t>Цель: показать спосо</w:t>
            </w:r>
            <w:r w:rsidRPr="00B04E20">
              <w:rPr>
                <w:rFonts w:ascii="Times New Roman" w:hAnsi="Times New Roman" w:cs="Times New Roman"/>
              </w:rPr>
              <w:t>б</w:t>
            </w:r>
            <w:r w:rsidRPr="00B04E20">
              <w:rPr>
                <w:rFonts w:ascii="Times New Roman" w:hAnsi="Times New Roman" w:cs="Times New Roman"/>
              </w:rPr>
              <w:t>ность музыки описывать характер сказочных гер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ев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В.Кикта «Баба Яга» (п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сенка-дразнилка), «Баба Яга», обработка М.Иорданского, «Деревя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ный поезд» из сборника Г.Ванагайте «Мы и игру</w:t>
            </w:r>
            <w:r w:rsidRPr="00B04E20">
              <w:rPr>
                <w:rFonts w:ascii="Times New Roman" w:hAnsi="Times New Roman" w:cs="Times New Roman"/>
              </w:rPr>
              <w:t>ш</w:t>
            </w:r>
            <w:r w:rsidRPr="00B04E20">
              <w:rPr>
                <w:rFonts w:ascii="Times New Roman" w:hAnsi="Times New Roman" w:cs="Times New Roman"/>
              </w:rPr>
              <w:t>ки».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Узнавать по из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бражениям рояль, пианино, скрипку, флейту, арфу. Н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родные инстр</w:t>
            </w:r>
            <w:r w:rsidRPr="00B04E20">
              <w:rPr>
                <w:rFonts w:ascii="Times New Roman" w:hAnsi="Times New Roman" w:cs="Times New Roman"/>
              </w:rPr>
              <w:t>у</w:t>
            </w:r>
            <w:r w:rsidRPr="00B04E20">
              <w:rPr>
                <w:rFonts w:ascii="Times New Roman" w:hAnsi="Times New Roman" w:cs="Times New Roman"/>
              </w:rPr>
              <w:t>менты: гармонь, баян, балалайка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Исполн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ние песен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Музы не молчали.</w:t>
            </w:r>
            <w:r w:rsidRPr="00B04E20">
              <w:rPr>
                <w:rFonts w:ascii="Times New Roman" w:hAnsi="Times New Roman" w:cs="Times New Roman"/>
              </w:rPr>
              <w:br/>
              <w:t>Цель: показать спосо</w:t>
            </w:r>
            <w:r w:rsidRPr="00B04E20">
              <w:rPr>
                <w:rFonts w:ascii="Times New Roman" w:hAnsi="Times New Roman" w:cs="Times New Roman"/>
              </w:rPr>
              <w:t>б</w:t>
            </w:r>
            <w:r w:rsidRPr="00B04E20">
              <w:rPr>
                <w:rFonts w:ascii="Times New Roman" w:hAnsi="Times New Roman" w:cs="Times New Roman"/>
              </w:rPr>
              <w:t xml:space="preserve">ность музыки воспевать силу и храбрость русских </w:t>
            </w:r>
            <w:r w:rsidRPr="00B04E20">
              <w:rPr>
                <w:rFonts w:ascii="Times New Roman" w:hAnsi="Times New Roman" w:cs="Times New Roman"/>
              </w:rPr>
              <w:lastRenderedPageBreak/>
              <w:t>солдат.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lastRenderedPageBreak/>
              <w:t>«Вспомним ,братцы , Русь и славу», «Славны были наши деды», «Соловьи» В.Соловьёв-Седой, «Бог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lastRenderedPageBreak/>
              <w:t>тырская симфония» А.Бородин (фрагмент ч.1).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lastRenderedPageBreak/>
              <w:t>Умение увидеть в музыке отважных,  сильных богат</w:t>
            </w:r>
            <w:r w:rsidRPr="00B04E20">
              <w:rPr>
                <w:rFonts w:ascii="Times New Roman" w:hAnsi="Times New Roman" w:cs="Times New Roman"/>
              </w:rPr>
              <w:t>ы</w:t>
            </w:r>
            <w:r w:rsidRPr="00B04E20">
              <w:rPr>
                <w:rFonts w:ascii="Times New Roman" w:hAnsi="Times New Roman" w:cs="Times New Roman"/>
              </w:rPr>
              <w:t>рей.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«Мир п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хож на цветной луг»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Русские обряды – масл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ница.</w:t>
            </w:r>
            <w:r w:rsidRPr="00B04E20">
              <w:rPr>
                <w:rFonts w:ascii="Times New Roman" w:hAnsi="Times New Roman" w:cs="Times New Roman"/>
              </w:rPr>
              <w:br/>
              <w:t>Цель: показать закон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мерное обновление жизни и природы, выражение этих состояний в музыке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«Служил я хозяину», «Ве</w:t>
            </w:r>
            <w:r w:rsidRPr="00B04E20">
              <w:rPr>
                <w:rFonts w:ascii="Times New Roman" w:hAnsi="Times New Roman" w:cs="Times New Roman"/>
              </w:rPr>
              <w:t>с</w:t>
            </w:r>
            <w:r w:rsidRPr="00B04E20">
              <w:rPr>
                <w:rFonts w:ascii="Times New Roman" w:hAnsi="Times New Roman" w:cs="Times New Roman"/>
              </w:rPr>
              <w:t>на-красна, на чём пр</w:t>
            </w:r>
            <w:r w:rsidRPr="00B04E20">
              <w:rPr>
                <w:rFonts w:ascii="Times New Roman" w:hAnsi="Times New Roman" w:cs="Times New Roman"/>
              </w:rPr>
              <w:t>и</w:t>
            </w:r>
            <w:r w:rsidRPr="00B04E20">
              <w:rPr>
                <w:rFonts w:ascii="Times New Roman" w:hAnsi="Times New Roman" w:cs="Times New Roman"/>
              </w:rPr>
              <w:t>шла?», «Едет масленица», «Блины» - русские наро</w:t>
            </w:r>
            <w:r w:rsidRPr="00B04E20">
              <w:rPr>
                <w:rFonts w:ascii="Times New Roman" w:hAnsi="Times New Roman" w:cs="Times New Roman"/>
              </w:rPr>
              <w:t>д</w:t>
            </w:r>
            <w:r w:rsidRPr="00B04E20">
              <w:rPr>
                <w:rFonts w:ascii="Times New Roman" w:hAnsi="Times New Roman" w:cs="Times New Roman"/>
              </w:rPr>
              <w:t>ные песни.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Почуствовать о</w:t>
            </w:r>
            <w:r w:rsidRPr="00B04E20">
              <w:rPr>
                <w:rFonts w:ascii="Times New Roman" w:hAnsi="Times New Roman" w:cs="Times New Roman"/>
              </w:rPr>
              <w:t>б</w:t>
            </w:r>
            <w:r w:rsidRPr="00B04E20">
              <w:rPr>
                <w:rFonts w:ascii="Times New Roman" w:hAnsi="Times New Roman" w:cs="Times New Roman"/>
              </w:rPr>
              <w:t>новление природы и выражения эт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го состояния в музыке.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«Блины»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Природа просыпается. Весна в музыке.</w:t>
            </w:r>
            <w:r w:rsidRPr="00B04E20">
              <w:rPr>
                <w:rFonts w:ascii="Times New Roman" w:hAnsi="Times New Roman" w:cs="Times New Roman"/>
              </w:rPr>
              <w:br/>
              <w:t>Цель: показать спосо</w:t>
            </w:r>
            <w:r w:rsidRPr="00B04E20">
              <w:rPr>
                <w:rFonts w:ascii="Times New Roman" w:hAnsi="Times New Roman" w:cs="Times New Roman"/>
              </w:rPr>
              <w:t>б</w:t>
            </w:r>
            <w:r w:rsidRPr="00B04E20">
              <w:rPr>
                <w:rFonts w:ascii="Times New Roman" w:hAnsi="Times New Roman" w:cs="Times New Roman"/>
              </w:rPr>
              <w:t>ность музыки изображать просыпающуюся природу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Э.Григ «Весной», П.Чайковский «Песня ж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воронка», «Ой, бежит ручьем вода» (украинская народная песня в обработке К.Волкова, русский текст Н. Френкель), З.Левина «Кап-кап».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Проявлять навыки вокально-хоровой деятельности. Умение вовремя начинать и зака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чивать песни.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«Мир п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хож на цветной луг»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Музыка и стихи о маме.</w:t>
            </w:r>
            <w:r w:rsidRPr="00B04E20">
              <w:rPr>
                <w:rFonts w:ascii="Times New Roman" w:hAnsi="Times New Roman" w:cs="Times New Roman"/>
              </w:rPr>
              <w:br/>
              <w:t>Цель: сопоставить поэзию и музыку В.Орлова, Г. Гладкова, М. Кажлаева и подвести детей к выводу: благодаря напевности, плавности поэту и комп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зитору удалось передать слушателям и читателям чувство покоя, нежности.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.Гладков «Колыбельная», М.Кажлаев  «Колыбел</w:t>
            </w:r>
            <w:r w:rsidRPr="00B04E20">
              <w:rPr>
                <w:rFonts w:ascii="Times New Roman" w:hAnsi="Times New Roman" w:cs="Times New Roman"/>
              </w:rPr>
              <w:t>ь</w:t>
            </w:r>
            <w:r w:rsidRPr="00B04E20">
              <w:rPr>
                <w:rFonts w:ascii="Times New Roman" w:hAnsi="Times New Roman" w:cs="Times New Roman"/>
              </w:rPr>
              <w:t>ная» (из «Детского альб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ма»), Е.Соколова «Сегодня мамин день», муз. А.Филиппенко, ст. Т.Волгиной «Весенний вальс».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Услышать в м</w:t>
            </w:r>
            <w:r w:rsidRPr="00B04E20">
              <w:rPr>
                <w:rFonts w:ascii="Times New Roman" w:hAnsi="Times New Roman" w:cs="Times New Roman"/>
              </w:rPr>
              <w:t>у</w:t>
            </w:r>
            <w:r w:rsidRPr="00B04E20">
              <w:rPr>
                <w:rFonts w:ascii="Times New Roman" w:hAnsi="Times New Roman" w:cs="Times New Roman"/>
              </w:rPr>
              <w:t>зыке урока: тепло, нежность, ласку, доброту и чувство покоя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Исполн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ние песен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Мелодии и краски пр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буждающейся природы в жизни человека.</w:t>
            </w:r>
            <w:r w:rsidRPr="00B04E20">
              <w:rPr>
                <w:rFonts w:ascii="Times New Roman" w:hAnsi="Times New Roman" w:cs="Times New Roman"/>
              </w:rPr>
              <w:br/>
              <w:t>Цель: показать обновл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ние жизни и природы, выражение этих состо</w:t>
            </w:r>
            <w:r w:rsidRPr="00B04E20">
              <w:rPr>
                <w:rFonts w:ascii="Times New Roman" w:hAnsi="Times New Roman" w:cs="Times New Roman"/>
              </w:rPr>
              <w:t>я</w:t>
            </w:r>
            <w:r w:rsidRPr="00B04E20">
              <w:rPr>
                <w:rFonts w:ascii="Times New Roman" w:hAnsi="Times New Roman" w:cs="Times New Roman"/>
              </w:rPr>
              <w:t>ний в музыке.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Р.Шуман «Весёлый крест</w:t>
            </w:r>
            <w:r w:rsidRPr="00B04E20">
              <w:rPr>
                <w:rFonts w:ascii="Times New Roman" w:hAnsi="Times New Roman" w:cs="Times New Roman"/>
              </w:rPr>
              <w:t>ь</w:t>
            </w:r>
            <w:r w:rsidRPr="00B04E20">
              <w:rPr>
                <w:rFonts w:ascii="Times New Roman" w:hAnsi="Times New Roman" w:cs="Times New Roman"/>
              </w:rPr>
              <w:t>янин», Э. Григ «Халлинг», муз. В.Николаева, сл. Н.Алпаровой «Песня р</w:t>
            </w:r>
            <w:r w:rsidRPr="00B04E20">
              <w:rPr>
                <w:rFonts w:ascii="Times New Roman" w:hAnsi="Times New Roman" w:cs="Times New Roman"/>
              </w:rPr>
              <w:t>у</w:t>
            </w:r>
            <w:r w:rsidRPr="00B04E20">
              <w:rPr>
                <w:rFonts w:ascii="Times New Roman" w:hAnsi="Times New Roman" w:cs="Times New Roman"/>
              </w:rPr>
              <w:t>чья», муз. Я.Дубравина, ст. Е.Руженцева «Капли и м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ре», муз. В. Усачёва, сл. Э.Мошковской «Жила-была работа».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Умение петь по фразам, слушать паузы, правильно выполнять муз</w:t>
            </w:r>
            <w:r w:rsidRPr="00B04E20">
              <w:rPr>
                <w:rFonts w:ascii="Times New Roman" w:hAnsi="Times New Roman" w:cs="Times New Roman"/>
              </w:rPr>
              <w:t>ы</w:t>
            </w:r>
            <w:r w:rsidRPr="00B04E20">
              <w:rPr>
                <w:rFonts w:ascii="Times New Roman" w:hAnsi="Times New Roman" w:cs="Times New Roman"/>
              </w:rPr>
              <w:t>кальные ударения, четко и ясно пр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износить текст при исполнении, понимать дир</w:t>
            </w:r>
            <w:r w:rsidRPr="00B04E20">
              <w:rPr>
                <w:rFonts w:ascii="Times New Roman" w:hAnsi="Times New Roman" w:cs="Times New Roman"/>
              </w:rPr>
              <w:t>и</w:t>
            </w:r>
            <w:r w:rsidRPr="00B04E20">
              <w:rPr>
                <w:rFonts w:ascii="Times New Roman" w:hAnsi="Times New Roman" w:cs="Times New Roman"/>
              </w:rPr>
              <w:t>жёрский жест.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Исполн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ние песен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Как можно « услышать» музыку? В детском муз</w:t>
            </w:r>
            <w:r w:rsidRPr="00B04E20">
              <w:rPr>
                <w:rFonts w:ascii="Times New Roman" w:hAnsi="Times New Roman" w:cs="Times New Roman"/>
              </w:rPr>
              <w:t>ы</w:t>
            </w:r>
            <w:r w:rsidRPr="00B04E20">
              <w:rPr>
                <w:rFonts w:ascii="Times New Roman" w:hAnsi="Times New Roman" w:cs="Times New Roman"/>
              </w:rPr>
              <w:t>кальном театре (балет).</w:t>
            </w:r>
            <w:r w:rsidRPr="00B04E20">
              <w:rPr>
                <w:rFonts w:ascii="Times New Roman" w:hAnsi="Times New Roman" w:cs="Times New Roman"/>
              </w:rPr>
              <w:br/>
              <w:t>Цель: способствовать осознанию учащимися, что для композитора с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чинять музыку – это зн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чит полноценно прожить жизнь.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C.С.Прокофьев «Гавот» (из «Классической симф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нии»), «Танец Шутиных дочерей» (из «Сказки про шута, семерых шутов п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решутившего»), «Девушки с лилиями» (из балета «Р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мео и Джульетта»).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Умение создавать свою импровиз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цию на услыша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ную тему. Ярко представить все характеры, cобытия, танц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вальные движения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Улыбка.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В детском музыкальном театре (опера).</w:t>
            </w:r>
            <w:r w:rsidRPr="00B04E20">
              <w:rPr>
                <w:rFonts w:ascii="Times New Roman" w:hAnsi="Times New Roman" w:cs="Times New Roman"/>
              </w:rPr>
              <w:br/>
              <w:t>Цель: познакомить детей с оперой и правилами п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ведения в театре.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C.Прокофьев. Опера «В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ликан».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Усвоение правил поведения в опе</w:t>
            </w:r>
            <w:r w:rsidRPr="00B04E20">
              <w:rPr>
                <w:rFonts w:ascii="Times New Roman" w:hAnsi="Times New Roman" w:cs="Times New Roman"/>
              </w:rPr>
              <w:t>р</w:t>
            </w:r>
            <w:r w:rsidRPr="00B04E20">
              <w:rPr>
                <w:rFonts w:ascii="Times New Roman" w:hAnsi="Times New Roman" w:cs="Times New Roman"/>
              </w:rPr>
              <w:t>ном  театре.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Улыбка.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Легко ли стать музыкал</w:t>
            </w:r>
            <w:r w:rsidRPr="00B04E20">
              <w:rPr>
                <w:rFonts w:ascii="Times New Roman" w:hAnsi="Times New Roman" w:cs="Times New Roman"/>
              </w:rPr>
              <w:t>ь</w:t>
            </w:r>
            <w:r w:rsidRPr="00B04E20">
              <w:rPr>
                <w:rFonts w:ascii="Times New Roman" w:hAnsi="Times New Roman" w:cs="Times New Roman"/>
              </w:rPr>
              <w:t>ным исполнителем ? (Симфония).</w:t>
            </w:r>
            <w:r w:rsidRPr="00B04E20">
              <w:rPr>
                <w:rFonts w:ascii="Times New Roman" w:hAnsi="Times New Roman" w:cs="Times New Roman"/>
              </w:rPr>
              <w:br/>
              <w:t>Цель: помочь учащимся осознать, что музыка с</w:t>
            </w:r>
            <w:r w:rsidRPr="00B04E20">
              <w:rPr>
                <w:rFonts w:ascii="Times New Roman" w:hAnsi="Times New Roman" w:cs="Times New Roman"/>
              </w:rPr>
              <w:t>у</w:t>
            </w:r>
            <w:r w:rsidRPr="00B04E20">
              <w:rPr>
                <w:rFonts w:ascii="Times New Roman" w:hAnsi="Times New Roman" w:cs="Times New Roman"/>
              </w:rPr>
              <w:t>ществует только в чел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веке благодаря его фант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зии, способности сл</w:t>
            </w:r>
            <w:r w:rsidRPr="00B04E20">
              <w:rPr>
                <w:rFonts w:ascii="Times New Roman" w:hAnsi="Times New Roman" w:cs="Times New Roman"/>
              </w:rPr>
              <w:t>ы</w:t>
            </w:r>
            <w:r w:rsidRPr="00B04E20">
              <w:rPr>
                <w:rFonts w:ascii="Times New Roman" w:hAnsi="Times New Roman" w:cs="Times New Roman"/>
              </w:rPr>
              <w:lastRenderedPageBreak/>
              <w:t>шать, чувствовать, оц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нивать. 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lastRenderedPageBreak/>
              <w:t>И.Гайдн «Детская симф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ния» (ч.1), муз. И.Завалишина, сл. И.Андреевой «Музыкал</w:t>
            </w:r>
            <w:r w:rsidRPr="00B04E20">
              <w:rPr>
                <w:rFonts w:ascii="Times New Roman" w:hAnsi="Times New Roman" w:cs="Times New Roman"/>
              </w:rPr>
              <w:t>ь</w:t>
            </w:r>
            <w:r w:rsidRPr="00B04E20">
              <w:rPr>
                <w:rFonts w:ascii="Times New Roman" w:hAnsi="Times New Roman" w:cs="Times New Roman"/>
              </w:rPr>
              <w:t>ная семья».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Усвоение знаний о том, что такое музыкальный т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атр, артисты, о</w:t>
            </w:r>
            <w:r w:rsidRPr="00B04E20">
              <w:rPr>
                <w:rFonts w:ascii="Times New Roman" w:hAnsi="Times New Roman" w:cs="Times New Roman"/>
              </w:rPr>
              <w:t>р</w:t>
            </w:r>
            <w:r w:rsidRPr="00B04E20">
              <w:rPr>
                <w:rFonts w:ascii="Times New Roman" w:hAnsi="Times New Roman" w:cs="Times New Roman"/>
              </w:rPr>
              <w:t>кестр, дирижёр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Голубой вагон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Русские народные инс</w:t>
            </w:r>
            <w:r w:rsidRPr="00B04E20">
              <w:rPr>
                <w:rFonts w:ascii="Times New Roman" w:hAnsi="Times New Roman" w:cs="Times New Roman"/>
              </w:rPr>
              <w:t>т</w:t>
            </w:r>
            <w:r w:rsidRPr="00B04E20">
              <w:rPr>
                <w:rFonts w:ascii="Times New Roman" w:hAnsi="Times New Roman" w:cs="Times New Roman"/>
              </w:rPr>
              <w:t>рументы.</w:t>
            </w:r>
            <w:r w:rsidRPr="00B04E20">
              <w:rPr>
                <w:rFonts w:ascii="Times New Roman" w:hAnsi="Times New Roman" w:cs="Times New Roman"/>
              </w:rPr>
              <w:br/>
              <w:t>Цель: познакомить с те</w:t>
            </w:r>
            <w:r w:rsidRPr="00B04E20">
              <w:rPr>
                <w:rFonts w:ascii="Times New Roman" w:hAnsi="Times New Roman" w:cs="Times New Roman"/>
              </w:rPr>
              <w:t>м</w:t>
            </w:r>
            <w:r w:rsidRPr="00B04E20">
              <w:rPr>
                <w:rFonts w:ascii="Times New Roman" w:hAnsi="Times New Roman" w:cs="Times New Roman"/>
              </w:rPr>
              <w:t>брами народных инстр</w:t>
            </w:r>
            <w:r w:rsidRPr="00B04E20">
              <w:rPr>
                <w:rFonts w:ascii="Times New Roman" w:hAnsi="Times New Roman" w:cs="Times New Roman"/>
              </w:rPr>
              <w:t>у</w:t>
            </w:r>
            <w:r w:rsidRPr="00B04E20">
              <w:rPr>
                <w:rFonts w:ascii="Times New Roman" w:hAnsi="Times New Roman" w:cs="Times New Roman"/>
              </w:rPr>
              <w:t>ментов (гармошка, баян, балалайка, бубен, рожок, ложки).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Агафонникова «Музыкал</w:t>
            </w:r>
            <w:r w:rsidRPr="00B04E20">
              <w:rPr>
                <w:rFonts w:ascii="Times New Roman" w:hAnsi="Times New Roman" w:cs="Times New Roman"/>
              </w:rPr>
              <w:t>ь</w:t>
            </w:r>
            <w:r w:rsidRPr="00B04E20">
              <w:rPr>
                <w:rFonts w:ascii="Times New Roman" w:hAnsi="Times New Roman" w:cs="Times New Roman"/>
              </w:rPr>
              <w:t>ные загадки», муз. Г.Левкодимова, ст.Э.Костиной  «Весёлые инструменты», «Сарато</w:t>
            </w:r>
            <w:r w:rsidRPr="00B04E20">
              <w:rPr>
                <w:rFonts w:ascii="Times New Roman" w:hAnsi="Times New Roman" w:cs="Times New Roman"/>
              </w:rPr>
              <w:t>в</w:t>
            </w:r>
            <w:r w:rsidRPr="00B04E20">
              <w:rPr>
                <w:rFonts w:ascii="Times New Roman" w:hAnsi="Times New Roman" w:cs="Times New Roman"/>
              </w:rPr>
              <w:t>ская гармоника», «Во ку</w:t>
            </w:r>
            <w:r w:rsidRPr="00B04E20">
              <w:rPr>
                <w:rFonts w:ascii="Times New Roman" w:hAnsi="Times New Roman" w:cs="Times New Roman"/>
              </w:rPr>
              <w:t>з</w:t>
            </w:r>
            <w:r w:rsidRPr="00B04E20">
              <w:rPr>
                <w:rFonts w:ascii="Times New Roman" w:hAnsi="Times New Roman" w:cs="Times New Roman"/>
              </w:rPr>
              <w:t>нице» (трио рожечников), «Плясовые наигрыши» (б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реста, ложки, гусли, ж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лейка), «Пойду ль я, выйду ль я» (балалайка, баян).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Знать, что такое опера, балет, хор, солисты.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Голубой вагон</w:t>
            </w:r>
          </w:p>
        </w:tc>
        <w:tc>
          <w:tcPr>
            <w:tcW w:w="709" w:type="dxa"/>
          </w:tcPr>
          <w:p w:rsidR="00E7268C" w:rsidRPr="00B04E20" w:rsidRDefault="00E7268C" w:rsidP="00E72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E72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На концерте.</w:t>
            </w:r>
            <w:r w:rsidRPr="00B04E20">
              <w:rPr>
                <w:rFonts w:ascii="Times New Roman" w:hAnsi="Times New Roman" w:cs="Times New Roman"/>
              </w:rPr>
              <w:br/>
              <w:t>Цель: познакомить с пр</w:t>
            </w:r>
            <w:r w:rsidRPr="00B04E20">
              <w:rPr>
                <w:rFonts w:ascii="Times New Roman" w:hAnsi="Times New Roman" w:cs="Times New Roman"/>
              </w:rPr>
              <w:t>а</w:t>
            </w:r>
            <w:r w:rsidRPr="00B04E20">
              <w:rPr>
                <w:rFonts w:ascii="Times New Roman" w:hAnsi="Times New Roman" w:cs="Times New Roman"/>
              </w:rPr>
              <w:t>вилами поведения на концерте, жанром «ко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церт».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  <w:lang w:val="en-US"/>
              </w:rPr>
              <w:t>.</w:t>
            </w:r>
            <w:r w:rsidRPr="00B04E20">
              <w:rPr>
                <w:rFonts w:ascii="Times New Roman" w:hAnsi="Times New Roman" w:cs="Times New Roman"/>
              </w:rPr>
              <w:t>Шнитке</w:t>
            </w:r>
            <w:r w:rsidRPr="00B04E20">
              <w:rPr>
                <w:rFonts w:ascii="Times New Roman" w:hAnsi="Times New Roman" w:cs="Times New Roman"/>
                <w:lang w:val="en-US"/>
              </w:rPr>
              <w:t xml:space="preserve"> «Rondo» (</w:t>
            </w:r>
            <w:r w:rsidRPr="00B04E20">
              <w:rPr>
                <w:rFonts w:ascii="Times New Roman" w:hAnsi="Times New Roman" w:cs="Times New Roman"/>
              </w:rPr>
              <w:t>из</w:t>
            </w:r>
            <w:r w:rsidRPr="00B04E20">
              <w:rPr>
                <w:rFonts w:ascii="Times New Roman" w:hAnsi="Times New Roman" w:cs="Times New Roman"/>
                <w:lang w:val="en-US"/>
              </w:rPr>
              <w:t xml:space="preserve"> Co</w:t>
            </w:r>
            <w:r w:rsidRPr="00B04E20">
              <w:rPr>
                <w:rFonts w:ascii="Times New Roman" w:hAnsi="Times New Roman" w:cs="Times New Roman"/>
                <w:lang w:val="en-US"/>
              </w:rPr>
              <w:t>n</w:t>
            </w:r>
            <w:r w:rsidRPr="00B04E20">
              <w:rPr>
                <w:rFonts w:ascii="Times New Roman" w:hAnsi="Times New Roman" w:cs="Times New Roman"/>
                <w:lang w:val="en-US"/>
              </w:rPr>
              <w:t xml:space="preserve">certo grosso» №1), </w:t>
            </w:r>
            <w:r w:rsidRPr="00B04E20">
              <w:rPr>
                <w:rFonts w:ascii="Times New Roman" w:hAnsi="Times New Roman" w:cs="Times New Roman"/>
              </w:rPr>
              <w:t>муз</w:t>
            </w:r>
            <w:r w:rsidRPr="00B04E20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B04E20">
              <w:rPr>
                <w:rFonts w:ascii="Times New Roman" w:hAnsi="Times New Roman" w:cs="Times New Roman"/>
              </w:rPr>
              <w:t>В.Шаинского, сл. Э.Успенского «Голубой вагон».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Концерт, испо</w:t>
            </w:r>
            <w:r w:rsidRPr="00B04E20">
              <w:rPr>
                <w:rFonts w:ascii="Times New Roman" w:hAnsi="Times New Roman" w:cs="Times New Roman"/>
              </w:rPr>
              <w:t>л</w:t>
            </w:r>
            <w:r w:rsidRPr="00B04E20">
              <w:rPr>
                <w:rFonts w:ascii="Times New Roman" w:hAnsi="Times New Roman" w:cs="Times New Roman"/>
              </w:rPr>
              <w:t>нитель. Правила поведения на ко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церте.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Песенка друзей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Музыкальная прогулка по выставке.</w:t>
            </w:r>
            <w:r w:rsidRPr="00B04E20">
              <w:rPr>
                <w:rFonts w:ascii="Times New Roman" w:hAnsi="Times New Roman" w:cs="Times New Roman"/>
              </w:rPr>
              <w:br/>
              <w:t>Цель: способствовать формированию воспр</w:t>
            </w:r>
            <w:r w:rsidRPr="00B04E20">
              <w:rPr>
                <w:rFonts w:ascii="Times New Roman" w:hAnsi="Times New Roman" w:cs="Times New Roman"/>
              </w:rPr>
              <w:t>и</w:t>
            </w:r>
            <w:r w:rsidRPr="00B04E20">
              <w:rPr>
                <w:rFonts w:ascii="Times New Roman" w:hAnsi="Times New Roman" w:cs="Times New Roman"/>
              </w:rPr>
              <w:t>ятия музыки как картины, изображенной при пом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щи определённых знаков.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М.Мусоргский «Картинки с выставки» (фрагменты «Богатырские ворота», «Балет невылупившихся птенцов», «Избушка на курьих ножках»), муз. Е.Тиличеевой, сл.А.Гангова «Догадайся, кто поёт».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Усвоение понятий музыкальность, мелодия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Песенка друзей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268C" w:rsidRPr="00B04E20" w:rsidTr="00E7268C">
        <w:tc>
          <w:tcPr>
            <w:tcW w:w="67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69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Легко ли стать музыка</w:t>
            </w:r>
            <w:r w:rsidRPr="00B04E20">
              <w:rPr>
                <w:rFonts w:ascii="Times New Roman" w:hAnsi="Times New Roman" w:cs="Times New Roman"/>
              </w:rPr>
              <w:t>н</w:t>
            </w:r>
            <w:r w:rsidRPr="00B04E20">
              <w:rPr>
                <w:rFonts w:ascii="Times New Roman" w:hAnsi="Times New Roman" w:cs="Times New Roman"/>
              </w:rPr>
              <w:t>том?</w:t>
            </w:r>
            <w:r w:rsidRPr="00B04E20">
              <w:rPr>
                <w:rFonts w:ascii="Times New Roman" w:hAnsi="Times New Roman" w:cs="Times New Roman"/>
              </w:rPr>
              <w:br/>
              <w:t>Цель: обобщение темы года. обобщение темы года, способствовать осознанию учащимися необходимости учиться быть музыкантом (комп</w:t>
            </w:r>
            <w:r w:rsidRPr="00B04E20">
              <w:rPr>
                <w:rFonts w:ascii="Times New Roman" w:hAnsi="Times New Roman" w:cs="Times New Roman"/>
              </w:rPr>
              <w:t>о</w:t>
            </w:r>
            <w:r w:rsidRPr="00B04E20">
              <w:rPr>
                <w:rFonts w:ascii="Times New Roman" w:hAnsi="Times New Roman" w:cs="Times New Roman"/>
              </w:rPr>
              <w:t>зитором, исполнителем, слушателем).</w:t>
            </w:r>
          </w:p>
        </w:tc>
        <w:tc>
          <w:tcPr>
            <w:tcW w:w="2835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И.Бах «Прелюдия и фуга До-мажор», муз. В.Дементьева, сл. И. Ве</w:t>
            </w:r>
            <w:r w:rsidRPr="00B04E20">
              <w:rPr>
                <w:rFonts w:ascii="Times New Roman" w:hAnsi="Times New Roman" w:cs="Times New Roman"/>
              </w:rPr>
              <w:t>к</w:t>
            </w:r>
            <w:r w:rsidRPr="00B04E20">
              <w:rPr>
                <w:rFonts w:ascii="Times New Roman" w:hAnsi="Times New Roman" w:cs="Times New Roman"/>
              </w:rPr>
              <w:t>шегоновой «Необычный концерт».</w:t>
            </w:r>
          </w:p>
        </w:tc>
        <w:tc>
          <w:tcPr>
            <w:tcW w:w="1984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Главный критерий - артистизм</w:t>
            </w:r>
          </w:p>
        </w:tc>
        <w:tc>
          <w:tcPr>
            <w:tcW w:w="1276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E20">
              <w:rPr>
                <w:rFonts w:ascii="Times New Roman" w:hAnsi="Times New Roman" w:cs="Times New Roman"/>
              </w:rPr>
              <w:t>Исполн</w:t>
            </w:r>
            <w:r w:rsidRPr="00B04E20">
              <w:rPr>
                <w:rFonts w:ascii="Times New Roman" w:hAnsi="Times New Roman" w:cs="Times New Roman"/>
              </w:rPr>
              <w:t>е</w:t>
            </w:r>
            <w:r w:rsidRPr="00B04E20">
              <w:rPr>
                <w:rFonts w:ascii="Times New Roman" w:hAnsi="Times New Roman" w:cs="Times New Roman"/>
              </w:rPr>
              <w:t>ние песен</w:t>
            </w:r>
          </w:p>
        </w:tc>
        <w:tc>
          <w:tcPr>
            <w:tcW w:w="709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7268C" w:rsidRPr="00B04E20" w:rsidRDefault="00E7268C" w:rsidP="00B04E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13D4C" w:rsidRDefault="00A13D4C" w:rsidP="00E7268C">
      <w:pPr>
        <w:pStyle w:val="a3"/>
        <w:spacing w:before="0" w:beforeAutospacing="0" w:after="240" w:afterAutospacing="0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</w:p>
    <w:p w:rsidR="00A13D4C" w:rsidRDefault="00A13D4C" w:rsidP="004A2ED0">
      <w:pPr>
        <w:pStyle w:val="a3"/>
        <w:spacing w:before="0" w:beforeAutospacing="0" w:after="240" w:afterAutospacing="0"/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6300470" cy="8631413"/>
            <wp:effectExtent l="19050" t="0" r="5080" b="0"/>
            <wp:docPr id="2" name="Рисунок 2" descr="\\Denisova\Obmen\ПРОГРАММЫ, сканирование\Программы Нач школа 21 века, 1 класс\Диагностическая работа по математике, 2 класс, Виноградова Н. 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Denisova\Obmen\ПРОГРАММЫ, сканирование\Программы Нач школа 21 века, 1 класс\Диагностическая работа по математике, 2 класс, Виноградова Н. 0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31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3D4C" w:rsidSect="00E7268C">
      <w:footerReference w:type="default" r:id="rId8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F37" w:rsidRDefault="00337F37" w:rsidP="00E05909">
      <w:pPr>
        <w:spacing w:after="0" w:line="240" w:lineRule="auto"/>
      </w:pPr>
      <w:r>
        <w:separator/>
      </w:r>
    </w:p>
  </w:endnote>
  <w:endnote w:type="continuationSeparator" w:id="0">
    <w:p w:rsidR="00337F37" w:rsidRDefault="00337F37" w:rsidP="00E05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43159"/>
      <w:docPartObj>
        <w:docPartGallery w:val="Page Numbers (Bottom of Page)"/>
        <w:docPartUnique/>
      </w:docPartObj>
    </w:sdtPr>
    <w:sdtContent>
      <w:p w:rsidR="00A13D4C" w:rsidRDefault="00073D21">
        <w:pPr>
          <w:pStyle w:val="a9"/>
          <w:jc w:val="center"/>
        </w:pPr>
        <w:fldSimple w:instr=" PAGE   \* MERGEFORMAT ">
          <w:r w:rsidR="00F57334">
            <w:rPr>
              <w:noProof/>
            </w:rPr>
            <w:t>5</w:t>
          </w:r>
        </w:fldSimple>
      </w:p>
    </w:sdtContent>
  </w:sdt>
  <w:p w:rsidR="00E05909" w:rsidRDefault="00E059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F37" w:rsidRDefault="00337F37" w:rsidP="00E05909">
      <w:pPr>
        <w:spacing w:after="0" w:line="240" w:lineRule="auto"/>
      </w:pPr>
      <w:r>
        <w:separator/>
      </w:r>
    </w:p>
  </w:footnote>
  <w:footnote w:type="continuationSeparator" w:id="0">
    <w:p w:rsidR="00337F37" w:rsidRDefault="00337F37" w:rsidP="00E059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2121"/>
    <w:multiLevelType w:val="multilevel"/>
    <w:tmpl w:val="5C28E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1E0C19"/>
    <w:multiLevelType w:val="multilevel"/>
    <w:tmpl w:val="A5960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5D465F"/>
    <w:multiLevelType w:val="multilevel"/>
    <w:tmpl w:val="FFAE4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6D14E2"/>
    <w:multiLevelType w:val="multilevel"/>
    <w:tmpl w:val="9CE82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BF344B"/>
    <w:multiLevelType w:val="multilevel"/>
    <w:tmpl w:val="C2EC4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7E05C0"/>
    <w:multiLevelType w:val="multilevel"/>
    <w:tmpl w:val="97843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077CF7"/>
    <w:multiLevelType w:val="multilevel"/>
    <w:tmpl w:val="B9384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0A6"/>
    <w:rsid w:val="0003393C"/>
    <w:rsid w:val="00073D21"/>
    <w:rsid w:val="000919DD"/>
    <w:rsid w:val="00124E02"/>
    <w:rsid w:val="001C04DA"/>
    <w:rsid w:val="001C4DA6"/>
    <w:rsid w:val="00337C93"/>
    <w:rsid w:val="00337F37"/>
    <w:rsid w:val="00436CDB"/>
    <w:rsid w:val="004A2ED0"/>
    <w:rsid w:val="004F3272"/>
    <w:rsid w:val="00636C59"/>
    <w:rsid w:val="007A5112"/>
    <w:rsid w:val="008A797C"/>
    <w:rsid w:val="00A13D4C"/>
    <w:rsid w:val="00AD58B5"/>
    <w:rsid w:val="00AF3D56"/>
    <w:rsid w:val="00B04E20"/>
    <w:rsid w:val="00CB60A6"/>
    <w:rsid w:val="00E05909"/>
    <w:rsid w:val="00E32D50"/>
    <w:rsid w:val="00E7268C"/>
    <w:rsid w:val="00E915E7"/>
    <w:rsid w:val="00F57334"/>
    <w:rsid w:val="00F93E86"/>
    <w:rsid w:val="00FA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CB60A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B60A6"/>
  </w:style>
  <w:style w:type="paragraph" w:customStyle="1" w:styleId="c36">
    <w:name w:val="c36"/>
    <w:basedOn w:val="a"/>
    <w:rsid w:val="00CB60A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CB6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4E20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E20"/>
    <w:rPr>
      <w:rFonts w:ascii="Tahoma" w:eastAsia="Times New Roman" w:hAnsi="Tahoma" w:cs="Times New Roman"/>
      <w:sz w:val="16"/>
      <w:szCs w:val="16"/>
    </w:rPr>
  </w:style>
  <w:style w:type="character" w:styleId="a6">
    <w:name w:val="Strong"/>
    <w:qFormat/>
    <w:rsid w:val="00B04E20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E05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5909"/>
  </w:style>
  <w:style w:type="paragraph" w:styleId="a9">
    <w:name w:val="footer"/>
    <w:basedOn w:val="a"/>
    <w:link w:val="aa"/>
    <w:uiPriority w:val="99"/>
    <w:unhideWhenUsed/>
    <w:rsid w:val="00E05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5909"/>
  </w:style>
  <w:style w:type="paragraph" w:styleId="ab">
    <w:name w:val="List Paragraph"/>
    <w:basedOn w:val="a"/>
    <w:uiPriority w:val="99"/>
    <w:qFormat/>
    <w:rsid w:val="00E7268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c">
    <w:name w:val="No Spacing"/>
    <w:uiPriority w:val="99"/>
    <w:qFormat/>
    <w:rsid w:val="00E7268C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"/>
    <w:basedOn w:val="a"/>
    <w:link w:val="ae"/>
    <w:rsid w:val="00E726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E7268C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+ Полужирный"/>
    <w:rsid w:val="00E7268C"/>
    <w:rPr>
      <w:b/>
      <w:bCs/>
      <w:sz w:val="22"/>
      <w:szCs w:val="22"/>
      <w:lang w:bidi="ar-SA"/>
    </w:rPr>
  </w:style>
  <w:style w:type="character" w:customStyle="1" w:styleId="af0">
    <w:name w:val="Основной текст + Курсив"/>
    <w:rsid w:val="00E7268C"/>
    <w:rPr>
      <w:i/>
      <w:iCs/>
      <w:sz w:val="22"/>
      <w:szCs w:val="22"/>
      <w:lang w:bidi="ar-SA"/>
    </w:rPr>
  </w:style>
  <w:style w:type="character" w:customStyle="1" w:styleId="9">
    <w:name w:val="Основной текст + 9"/>
    <w:aliases w:val="5 pt1,Интервал 0 pt,Основной текст + Palatino Linotype,13,Полужирный1,Основной текст + 10,Полужирный"/>
    <w:rsid w:val="00E7268C"/>
    <w:rPr>
      <w:spacing w:val="10"/>
      <w:sz w:val="19"/>
      <w:szCs w:val="19"/>
      <w:lang w:bidi="ar-SA"/>
    </w:rPr>
  </w:style>
  <w:style w:type="character" w:customStyle="1" w:styleId="1">
    <w:name w:val="Основной текст + Полужирный1"/>
    <w:rsid w:val="00E7268C"/>
    <w:rPr>
      <w:rFonts w:ascii="Times New Roman" w:hAnsi="Times New Roman" w:cs="Times New Roman"/>
      <w:b/>
      <w:bCs/>
      <w:spacing w:val="0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2970</Words>
  <Characters>16930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dns</cp:lastModifiedBy>
  <cp:revision>12</cp:revision>
  <cp:lastPrinted>2014-02-11T10:39:00Z</cp:lastPrinted>
  <dcterms:created xsi:type="dcterms:W3CDTF">2014-02-02T12:04:00Z</dcterms:created>
  <dcterms:modified xsi:type="dcterms:W3CDTF">2014-10-06T09:59:00Z</dcterms:modified>
</cp:coreProperties>
</file>